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proofErr w:type="gramStart"/>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A0336F">
        <w:rPr>
          <w:rFonts w:ascii="Georgia" w:eastAsia="Calibri" w:hAnsi="Georgia" w:cs="Times New Roman"/>
          <w:b/>
          <w:sz w:val="28"/>
          <w:szCs w:val="28"/>
        </w:rPr>
        <w:t>30</w:t>
      </w:r>
      <w:proofErr w:type="gramEnd"/>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A0336F">
        <w:rPr>
          <w:rFonts w:ascii="Georgia" w:eastAsia="Calibri" w:hAnsi="Georgia" w:cs="Times New Roman"/>
          <w:b/>
          <w:sz w:val="28"/>
          <w:szCs w:val="28"/>
        </w:rPr>
        <w:t xml:space="preserve">             </w:t>
      </w:r>
      <w:r w:rsidR="00635760">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A0336F">
        <w:rPr>
          <w:rFonts w:ascii="Georgia" w:eastAsia="Calibri" w:hAnsi="Georgia" w:cs="Times New Roman"/>
          <w:b/>
          <w:sz w:val="28"/>
          <w:szCs w:val="28"/>
        </w:rPr>
        <w:t>20</w:t>
      </w:r>
      <w:r w:rsidR="001063EC" w:rsidRPr="00A701C4">
        <w:rPr>
          <w:rFonts w:ascii="Georgia" w:eastAsia="Calibri" w:hAnsi="Georgia" w:cs="Times New Roman"/>
          <w:b/>
          <w:sz w:val="28"/>
          <w:szCs w:val="28"/>
        </w:rPr>
        <w:t xml:space="preserve">  </w:t>
      </w:r>
      <w:r w:rsidR="008F1C80">
        <w:rPr>
          <w:rFonts w:ascii="Georgia" w:eastAsia="Calibri" w:hAnsi="Georgia" w:cs="Times New Roman"/>
          <w:b/>
          <w:sz w:val="28"/>
          <w:szCs w:val="28"/>
        </w:rPr>
        <w:t>дека</w:t>
      </w:r>
      <w:r w:rsidR="00081D8F">
        <w:rPr>
          <w:rFonts w:ascii="Georgia" w:eastAsia="Calibri" w:hAnsi="Georgia" w:cs="Times New Roman"/>
          <w:b/>
          <w:sz w:val="28"/>
          <w:szCs w:val="28"/>
        </w:rPr>
        <w:t xml:space="preserve">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53235E">
        <w:tc>
          <w:tcPr>
            <w:tcW w:w="846" w:type="dxa"/>
          </w:tcPr>
          <w:p w:rsidR="0008108D" w:rsidRPr="00374B1D" w:rsidRDefault="0008108D"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108D" w:rsidRPr="002722CF" w:rsidRDefault="00A0336F" w:rsidP="00A0336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Решение Думы </w:t>
            </w:r>
            <w:r w:rsidR="00D46519">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30</w:t>
            </w:r>
            <w:r w:rsidR="00D46519">
              <w:rPr>
                <w:rFonts w:ascii="Times New Roman" w:eastAsia="Calibri" w:hAnsi="Times New Roman" w:cs="Times New Roman"/>
                <w:i/>
                <w:sz w:val="18"/>
                <w:szCs w:val="18"/>
              </w:rPr>
              <w:t xml:space="preserve"> от 1</w:t>
            </w:r>
            <w:r>
              <w:rPr>
                <w:rFonts w:ascii="Times New Roman" w:eastAsia="Calibri" w:hAnsi="Times New Roman" w:cs="Times New Roman"/>
                <w:i/>
                <w:sz w:val="18"/>
                <w:szCs w:val="18"/>
              </w:rPr>
              <w:t>9</w:t>
            </w:r>
            <w:r w:rsidR="00D46519">
              <w:rPr>
                <w:rFonts w:ascii="Times New Roman" w:eastAsia="Calibri" w:hAnsi="Times New Roman" w:cs="Times New Roman"/>
                <w:i/>
                <w:sz w:val="18"/>
                <w:szCs w:val="18"/>
              </w:rPr>
              <w:t xml:space="preserve"> декабря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8D04C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A0336F" w:rsidP="00D46519">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31 от 19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A0336F"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A0336F" w:rsidP="00A0336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32 от 19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A0336F"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A0336F" w:rsidP="00A0336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33 от 19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A0336F"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bl>
    <w:p w:rsidR="000907FA" w:rsidRPr="007E2943" w:rsidRDefault="000907FA" w:rsidP="007E2943">
      <w:pPr>
        <w:pStyle w:val="a8"/>
      </w:pPr>
    </w:p>
    <w:p w:rsidR="003E2608" w:rsidRPr="001D1398" w:rsidRDefault="003E2608" w:rsidP="00FF6813">
      <w:pPr>
        <w:pStyle w:val="a8"/>
        <w:jc w:val="center"/>
        <w:rPr>
          <w:b/>
        </w:rPr>
      </w:pPr>
    </w:p>
    <w:p w:rsidR="00A0336F" w:rsidRPr="00A0336F" w:rsidRDefault="00A0336F" w:rsidP="00A0336F">
      <w:pPr>
        <w:pStyle w:val="a8"/>
        <w:ind w:firstLine="0"/>
        <w:jc w:val="center"/>
        <w:rPr>
          <w:rFonts w:eastAsia="Calibri"/>
          <w:b/>
        </w:rPr>
      </w:pPr>
      <w:r w:rsidRPr="00A0336F">
        <w:rPr>
          <w:rFonts w:eastAsia="Calibri"/>
          <w:b/>
        </w:rPr>
        <w:t>РОССИЙСКАЯ ФЕДЕРАЦИЯ</w:t>
      </w:r>
    </w:p>
    <w:p w:rsidR="00A0336F" w:rsidRPr="00A0336F" w:rsidRDefault="00A0336F" w:rsidP="00A0336F">
      <w:pPr>
        <w:pStyle w:val="a8"/>
        <w:jc w:val="center"/>
        <w:rPr>
          <w:rFonts w:eastAsia="Calibri"/>
          <w:b/>
        </w:rPr>
      </w:pPr>
      <w:r w:rsidRPr="00A0336F">
        <w:rPr>
          <w:rFonts w:eastAsia="Calibri"/>
          <w:b/>
        </w:rPr>
        <w:t>ИРКУТСКАЯ ОБЛАСТЬ БОДАЙБИНСКИЙ РАЙОН</w:t>
      </w:r>
    </w:p>
    <w:p w:rsidR="00A0336F" w:rsidRPr="00A0336F" w:rsidRDefault="00A0336F" w:rsidP="00A0336F">
      <w:pPr>
        <w:pStyle w:val="a8"/>
        <w:jc w:val="center"/>
        <w:rPr>
          <w:rFonts w:eastAsia="Calibri"/>
          <w:b/>
        </w:rPr>
      </w:pPr>
      <w:r w:rsidRPr="00A0336F">
        <w:rPr>
          <w:rFonts w:eastAsia="Calibri"/>
          <w:b/>
        </w:rPr>
        <w:t>ДУМА КРОПОТКИНСКОГО ГОРОДСКОГО ПОСЕЛЕНИЯ</w:t>
      </w:r>
    </w:p>
    <w:p w:rsidR="00A0336F" w:rsidRPr="00A0336F" w:rsidRDefault="00A0336F" w:rsidP="00A0336F">
      <w:pPr>
        <w:pStyle w:val="a8"/>
        <w:jc w:val="center"/>
        <w:rPr>
          <w:rFonts w:eastAsia="Calibri"/>
          <w:b/>
        </w:rPr>
      </w:pPr>
    </w:p>
    <w:p w:rsidR="00A0336F" w:rsidRPr="00A0336F" w:rsidRDefault="00A0336F" w:rsidP="00A0336F">
      <w:pPr>
        <w:pStyle w:val="a8"/>
        <w:jc w:val="center"/>
        <w:rPr>
          <w:rFonts w:eastAsia="Calibri"/>
          <w:b/>
        </w:rPr>
      </w:pPr>
      <w:r w:rsidRPr="00A0336F">
        <w:rPr>
          <w:rFonts w:eastAsia="Calibri"/>
          <w:b/>
        </w:rPr>
        <w:t>РЕШЕНИЕ</w:t>
      </w:r>
    </w:p>
    <w:p w:rsidR="00A0336F" w:rsidRPr="00A0336F" w:rsidRDefault="00A0336F" w:rsidP="00A0336F">
      <w:pPr>
        <w:pStyle w:val="a8"/>
        <w:jc w:val="center"/>
        <w:rPr>
          <w:rFonts w:eastAsia="Calibri"/>
          <w:b/>
        </w:rPr>
      </w:pPr>
      <w:r w:rsidRPr="00A0336F">
        <w:rPr>
          <w:rFonts w:eastAsia="Calibri"/>
          <w:b/>
        </w:rPr>
        <w:t>п. Кропоткин</w:t>
      </w:r>
    </w:p>
    <w:p w:rsidR="00A0336F" w:rsidRPr="00A0336F" w:rsidRDefault="00A0336F" w:rsidP="00A0336F">
      <w:pPr>
        <w:pStyle w:val="a8"/>
        <w:jc w:val="center"/>
        <w:rPr>
          <w:rFonts w:eastAsia="Calibri"/>
          <w:b/>
        </w:rPr>
      </w:pPr>
    </w:p>
    <w:p w:rsidR="00A0336F" w:rsidRPr="00A0336F" w:rsidRDefault="00A0336F" w:rsidP="00A0336F">
      <w:pPr>
        <w:pStyle w:val="a8"/>
        <w:rPr>
          <w:rFonts w:eastAsia="Calibri"/>
          <w:b/>
        </w:rPr>
      </w:pPr>
      <w:r w:rsidRPr="00A0336F">
        <w:rPr>
          <w:rFonts w:eastAsia="Calibri"/>
          <w:b/>
        </w:rPr>
        <w:t xml:space="preserve">от 19 декабря 2023 г.                                              </w:t>
      </w:r>
      <w:r>
        <w:rPr>
          <w:rFonts w:eastAsia="Calibri"/>
          <w:b/>
        </w:rPr>
        <w:t xml:space="preserve">                                               </w:t>
      </w:r>
      <w:r w:rsidRPr="00A0336F">
        <w:rPr>
          <w:rFonts w:eastAsia="Calibri"/>
          <w:b/>
        </w:rPr>
        <w:t xml:space="preserve">                                                 № 30</w:t>
      </w:r>
    </w:p>
    <w:p w:rsidR="00A0336F" w:rsidRPr="00A0336F" w:rsidRDefault="00A0336F" w:rsidP="00A0336F">
      <w:pPr>
        <w:pStyle w:val="a8"/>
        <w:jc w:val="center"/>
        <w:rPr>
          <w:b/>
          <w:bCs/>
          <w:color w:val="000000"/>
        </w:rPr>
      </w:pPr>
    </w:p>
    <w:p w:rsidR="00A0336F" w:rsidRPr="00A0336F" w:rsidRDefault="00A0336F" w:rsidP="00A0336F">
      <w:pPr>
        <w:pStyle w:val="a8"/>
        <w:jc w:val="center"/>
        <w:rPr>
          <w:b/>
        </w:rPr>
      </w:pPr>
    </w:p>
    <w:p w:rsidR="00A0336F" w:rsidRPr="00A0336F" w:rsidRDefault="00A0336F" w:rsidP="00A0336F">
      <w:pPr>
        <w:pStyle w:val="a8"/>
        <w:jc w:val="center"/>
        <w:rPr>
          <w:b/>
          <w:color w:val="000000"/>
        </w:rPr>
      </w:pPr>
      <w:r w:rsidRPr="00A0336F">
        <w:rPr>
          <w:b/>
          <w:color w:val="000000"/>
        </w:rPr>
        <w:t>Об освобождении отдельных категорий граждан</w:t>
      </w:r>
    </w:p>
    <w:p w:rsidR="00A0336F" w:rsidRPr="00A0336F" w:rsidRDefault="00A0336F" w:rsidP="00A0336F">
      <w:pPr>
        <w:pStyle w:val="a8"/>
        <w:jc w:val="center"/>
        <w:rPr>
          <w:b/>
          <w:color w:val="000000"/>
        </w:rPr>
      </w:pPr>
      <w:r w:rsidRPr="00A0336F">
        <w:rPr>
          <w:b/>
          <w:color w:val="000000"/>
        </w:rPr>
        <w:t>Кропоткинского муниципального образования от</w:t>
      </w:r>
    </w:p>
    <w:p w:rsidR="00A0336F" w:rsidRPr="00A0336F" w:rsidRDefault="00A0336F" w:rsidP="00A0336F">
      <w:pPr>
        <w:pStyle w:val="a8"/>
        <w:jc w:val="center"/>
        <w:rPr>
          <w:b/>
          <w:color w:val="000000"/>
        </w:rPr>
      </w:pPr>
      <w:r w:rsidRPr="00A0336F">
        <w:rPr>
          <w:b/>
          <w:color w:val="000000"/>
        </w:rPr>
        <w:t>платы за жилое помещение, предоставленное по</w:t>
      </w:r>
    </w:p>
    <w:p w:rsidR="00A0336F" w:rsidRPr="00A0336F" w:rsidRDefault="00A0336F" w:rsidP="00A0336F">
      <w:pPr>
        <w:pStyle w:val="a8"/>
        <w:jc w:val="center"/>
        <w:rPr>
          <w:b/>
          <w:caps/>
          <w:color w:val="000000"/>
        </w:rPr>
      </w:pPr>
      <w:r w:rsidRPr="00A0336F">
        <w:rPr>
          <w:b/>
          <w:color w:val="000000"/>
        </w:rPr>
        <w:t>договору социального найма</w:t>
      </w:r>
    </w:p>
    <w:p w:rsidR="00A0336F" w:rsidRPr="00A0336F" w:rsidRDefault="00A0336F" w:rsidP="00A0336F">
      <w:pPr>
        <w:pStyle w:val="a8"/>
        <w:rPr>
          <w:bCs/>
          <w:caps/>
          <w:color w:val="3C4052"/>
        </w:rPr>
      </w:pPr>
    </w:p>
    <w:p w:rsidR="00A0336F" w:rsidRPr="00A0336F" w:rsidRDefault="00A0336F" w:rsidP="00A0336F">
      <w:pPr>
        <w:pStyle w:val="a8"/>
        <w:rPr>
          <w:rFonts w:eastAsia="Calibri"/>
        </w:rPr>
      </w:pPr>
      <w:r w:rsidRPr="00A0336F">
        <w:rPr>
          <w:color w:val="000000"/>
        </w:rPr>
        <w:t xml:space="preserve">  В соответствии с Бюджетным кодексом Российской Федерации, </w:t>
      </w:r>
      <w:r w:rsidRPr="00A0336F">
        <w:t xml:space="preserve">Федеральным законом от 6 октября 2003 года </w:t>
      </w:r>
      <w:hyperlink r:id="rId8" w:tgtFrame="_blank" w:history="1">
        <w:r w:rsidRPr="00A0336F">
          <w:t>№ 131-ФЗ</w:t>
        </w:r>
      </w:hyperlink>
      <w:r w:rsidRPr="00A0336F">
        <w:t> «Об общих принципах организации местного самоуправления в Российской Федерации», </w:t>
      </w:r>
      <w:r w:rsidRPr="00A0336F">
        <w:rPr>
          <w:color w:val="000000"/>
        </w:rPr>
        <w:t xml:space="preserve">Уставом Кропоткинского </w:t>
      </w:r>
      <w:r w:rsidRPr="00A0336F">
        <w:t xml:space="preserve">муниципального образования </w:t>
      </w:r>
      <w:r w:rsidRPr="00A0336F">
        <w:rPr>
          <w:rFonts w:eastAsia="Calibri"/>
        </w:rPr>
        <w:t>(с изменениями и дополнениями)</w:t>
      </w:r>
      <w:r w:rsidRPr="00A0336F">
        <w:t>, в целях социальной поддержки отдельных категорий граждан на территории Кропоткинского муниципального образования</w:t>
      </w:r>
      <w:r w:rsidRPr="00A0336F">
        <w:rPr>
          <w:rFonts w:eastAsia="Calibri"/>
        </w:rPr>
        <w:t xml:space="preserve">, Дума Кропоткинского городского поселения </w:t>
      </w:r>
      <w:r>
        <w:rPr>
          <w:rFonts w:eastAsia="Calibri"/>
        </w:rPr>
        <w:t xml:space="preserve"> </w:t>
      </w:r>
      <w:r w:rsidRPr="00A0336F">
        <w:rPr>
          <w:bCs/>
          <w:color w:val="000000"/>
        </w:rPr>
        <w:t>РЕШИЛА:</w:t>
      </w:r>
    </w:p>
    <w:p w:rsidR="00A0336F" w:rsidRPr="00A0336F" w:rsidRDefault="00A0336F" w:rsidP="00A0336F">
      <w:pPr>
        <w:pStyle w:val="a8"/>
      </w:pPr>
      <w:r w:rsidRPr="00A0336F">
        <w:rPr>
          <w:color w:val="000000"/>
        </w:rPr>
        <w:t>1. 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 их семей освобождаются от внесения платы за жилое помещение, предоставленное по договорам социального найма,</w:t>
      </w:r>
      <w:r w:rsidRPr="00A0336F">
        <w:t xml:space="preserve"> </w:t>
      </w:r>
      <w:r w:rsidRPr="00A0336F">
        <w:rPr>
          <w:color w:val="000000"/>
        </w:rPr>
        <w:t>на условиях, указанных в пункте 2 настоящего решения.</w:t>
      </w:r>
    </w:p>
    <w:p w:rsidR="00A0336F" w:rsidRPr="00A0336F" w:rsidRDefault="00A0336F" w:rsidP="00A0336F">
      <w:pPr>
        <w:pStyle w:val="a8"/>
        <w:rPr>
          <w:color w:val="000000"/>
        </w:rPr>
      </w:pPr>
      <w:r w:rsidRPr="00A0336F">
        <w:rPr>
          <w:color w:val="000000"/>
        </w:rPr>
        <w:t>2. Освобождение от внесения платы за жилое помещение, предоставленное по договорам социального найма, осуществляется на следующих условиях:</w:t>
      </w:r>
    </w:p>
    <w:p w:rsidR="00A0336F" w:rsidRPr="00A0336F" w:rsidRDefault="00A0336F" w:rsidP="00A0336F">
      <w:pPr>
        <w:pStyle w:val="a8"/>
      </w:pPr>
      <w:r w:rsidRPr="00A0336F">
        <w:t xml:space="preserve">- наниматель направляет </w:t>
      </w:r>
      <w:proofErr w:type="spellStart"/>
      <w:r w:rsidRPr="00A0336F">
        <w:t>наймодателю</w:t>
      </w:r>
      <w:proofErr w:type="spellEnd"/>
      <w:r w:rsidRPr="00A0336F">
        <w:t xml:space="preserve">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A0336F" w:rsidRPr="00A0336F" w:rsidRDefault="00A0336F" w:rsidP="00A0336F">
      <w:pPr>
        <w:pStyle w:val="a8"/>
      </w:pPr>
      <w:r w:rsidRPr="00A0336F">
        <w:t>- освобождение от внесения платы за жилое помещение, предоставленное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A0336F" w:rsidRPr="00A0336F" w:rsidRDefault="00A0336F" w:rsidP="00A0336F">
      <w:pPr>
        <w:pStyle w:val="a8"/>
      </w:pPr>
      <w:r w:rsidRPr="00A0336F">
        <w:t>3. 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A0336F" w:rsidRPr="00A0336F" w:rsidRDefault="00A0336F" w:rsidP="00A0336F">
      <w:pPr>
        <w:pStyle w:val="a8"/>
      </w:pPr>
      <w:r w:rsidRPr="00A0336F">
        <w:t xml:space="preserve">4. Специалист администрация Кропоткинского городского поселения </w:t>
      </w:r>
      <w:r w:rsidRPr="00A0336F">
        <w:rPr>
          <w:bCs/>
        </w:rPr>
        <w:t>о</w:t>
      </w:r>
      <w:r w:rsidRPr="00A0336F">
        <w:t>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A0336F" w:rsidRPr="00A0336F" w:rsidRDefault="00A0336F" w:rsidP="00A0336F">
      <w:pPr>
        <w:pStyle w:val="a8"/>
        <w:rPr>
          <w:bCs/>
        </w:rPr>
      </w:pPr>
      <w:r w:rsidRPr="00A0336F">
        <w:lastRenderedPageBreak/>
        <w:t xml:space="preserve">5. </w:t>
      </w:r>
      <w:r w:rsidRPr="00A0336F">
        <w:rPr>
          <w:bCs/>
        </w:rPr>
        <w:t xml:space="preserve">Настоящее решение вступает в силу со дня его официального опубликования в </w:t>
      </w:r>
      <w:r w:rsidRPr="00A0336F">
        <w:rPr>
          <w:rFonts w:eastAsia="Calibri"/>
        </w:rPr>
        <w:t>газете «Вести Кропоткин» и размещении на официальном сайте администрации</w:t>
      </w:r>
      <w:r w:rsidRPr="00A0336F">
        <w:t xml:space="preserve"> в информационно-телекоммуникационной сети «Интернет».</w:t>
      </w:r>
    </w:p>
    <w:p w:rsidR="00A0336F" w:rsidRPr="00A0336F" w:rsidRDefault="00A0336F" w:rsidP="00A0336F">
      <w:pPr>
        <w:pStyle w:val="a8"/>
        <w:rPr>
          <w:bCs/>
        </w:rPr>
      </w:pPr>
    </w:p>
    <w:p w:rsidR="00A0336F" w:rsidRPr="00A0336F" w:rsidRDefault="00A0336F" w:rsidP="00A0336F">
      <w:pPr>
        <w:pStyle w:val="a8"/>
        <w:rPr>
          <w:bCs/>
        </w:rPr>
      </w:pPr>
    </w:p>
    <w:p w:rsidR="00A0336F" w:rsidRPr="00A0336F" w:rsidRDefault="00A0336F" w:rsidP="00A0336F">
      <w:pPr>
        <w:pStyle w:val="a8"/>
        <w:rPr>
          <w:bCs/>
        </w:rPr>
      </w:pPr>
    </w:p>
    <w:p w:rsidR="00A0336F" w:rsidRPr="00A0336F" w:rsidRDefault="00A0336F" w:rsidP="00A0336F">
      <w:pPr>
        <w:pStyle w:val="a8"/>
      </w:pPr>
      <w:r w:rsidRPr="00A0336F">
        <w:t>Председатель Думы Кропоткинского                                                  К.С. Потылицын</w:t>
      </w:r>
    </w:p>
    <w:p w:rsidR="00A0336F" w:rsidRPr="00A0336F" w:rsidRDefault="00A0336F" w:rsidP="00A0336F">
      <w:pPr>
        <w:pStyle w:val="a8"/>
      </w:pPr>
      <w:r w:rsidRPr="00A0336F">
        <w:t>городского поселения                                                                                     Подписано:</w:t>
      </w:r>
    </w:p>
    <w:p w:rsidR="00A0336F" w:rsidRPr="00A0336F" w:rsidRDefault="00A0336F" w:rsidP="00A0336F">
      <w:pPr>
        <w:pStyle w:val="a8"/>
      </w:pPr>
      <w:r w:rsidRPr="00A0336F">
        <w:t xml:space="preserve">                                                                                                            «19» декабря 2023 г.</w:t>
      </w: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r w:rsidRPr="00A0336F">
        <w:t>Глава Кропоткинского                                                                              О.В. Коробов</w:t>
      </w:r>
    </w:p>
    <w:p w:rsidR="00A0336F" w:rsidRPr="00A0336F" w:rsidRDefault="00A0336F" w:rsidP="00A0336F">
      <w:pPr>
        <w:pStyle w:val="a8"/>
      </w:pPr>
      <w:r w:rsidRPr="00A0336F">
        <w:t>муниципального образования                                                                     Подписано:</w:t>
      </w:r>
    </w:p>
    <w:p w:rsidR="00A0336F" w:rsidRPr="00A0336F" w:rsidRDefault="00A0336F" w:rsidP="00A0336F">
      <w:pPr>
        <w:pStyle w:val="a8"/>
      </w:pPr>
      <w:r w:rsidRPr="00A0336F">
        <w:t xml:space="preserve">                                                                                                            «19» декабря 2023 г.</w:t>
      </w:r>
    </w:p>
    <w:p w:rsidR="00A0336F" w:rsidRPr="00A0336F" w:rsidRDefault="00A0336F" w:rsidP="00A0336F">
      <w:pPr>
        <w:pStyle w:val="a8"/>
      </w:pPr>
    </w:p>
    <w:p w:rsidR="00A0336F" w:rsidRPr="00A0336F" w:rsidRDefault="00A0336F" w:rsidP="00A0336F">
      <w:pPr>
        <w:pStyle w:val="a8"/>
      </w:pPr>
    </w:p>
    <w:p w:rsidR="00A0336F" w:rsidRDefault="00A0336F" w:rsidP="00A0336F">
      <w:pPr>
        <w:pStyle w:val="a8"/>
        <w:jc w:val="center"/>
        <w:rPr>
          <w:b/>
        </w:rPr>
      </w:pPr>
    </w:p>
    <w:p w:rsidR="00A0336F" w:rsidRPr="00A0336F" w:rsidRDefault="00A0336F" w:rsidP="00A0336F">
      <w:pPr>
        <w:pStyle w:val="a8"/>
        <w:jc w:val="center"/>
        <w:rPr>
          <w:b/>
        </w:rPr>
      </w:pPr>
      <w:r w:rsidRPr="00A0336F">
        <w:rPr>
          <w:b/>
        </w:rPr>
        <w:t>РОССИЙСКАЯ ФЕДЕРАЦИЯ</w:t>
      </w:r>
    </w:p>
    <w:p w:rsidR="00A0336F" w:rsidRPr="00A0336F" w:rsidRDefault="00A0336F" w:rsidP="00A0336F">
      <w:pPr>
        <w:pStyle w:val="a8"/>
        <w:jc w:val="center"/>
        <w:rPr>
          <w:b/>
        </w:rPr>
      </w:pPr>
      <w:r w:rsidRPr="00A0336F">
        <w:rPr>
          <w:b/>
        </w:rPr>
        <w:t>ИРКУТСКАЯ ОБЛАСТЬ БОДАЙБИНСКИЙ РАЙОН</w:t>
      </w:r>
    </w:p>
    <w:p w:rsidR="00A0336F" w:rsidRPr="00A0336F" w:rsidRDefault="00A0336F" w:rsidP="00A0336F">
      <w:pPr>
        <w:pStyle w:val="a8"/>
        <w:jc w:val="center"/>
        <w:rPr>
          <w:b/>
        </w:rPr>
      </w:pPr>
      <w:r w:rsidRPr="00A0336F">
        <w:rPr>
          <w:b/>
        </w:rPr>
        <w:t>ДУМА КРОПОТКИНСКОГО ГОРОДСКОГО ПОСЕЛЕНИЯ</w:t>
      </w:r>
    </w:p>
    <w:p w:rsidR="00A0336F" w:rsidRPr="00A0336F" w:rsidRDefault="00A0336F" w:rsidP="00A0336F">
      <w:pPr>
        <w:pStyle w:val="a8"/>
        <w:jc w:val="center"/>
        <w:rPr>
          <w:b/>
        </w:rPr>
      </w:pPr>
    </w:p>
    <w:p w:rsidR="00A0336F" w:rsidRPr="00A0336F" w:rsidRDefault="00A0336F" w:rsidP="00A0336F">
      <w:pPr>
        <w:pStyle w:val="a8"/>
        <w:jc w:val="center"/>
        <w:rPr>
          <w:b/>
        </w:rPr>
      </w:pPr>
      <w:r w:rsidRPr="00A0336F">
        <w:rPr>
          <w:b/>
        </w:rPr>
        <w:t>РЕШЕНИЕ</w:t>
      </w:r>
    </w:p>
    <w:p w:rsidR="00A0336F" w:rsidRPr="00A0336F" w:rsidRDefault="00A0336F" w:rsidP="00A0336F">
      <w:pPr>
        <w:pStyle w:val="a8"/>
        <w:jc w:val="center"/>
        <w:rPr>
          <w:b/>
        </w:rPr>
      </w:pPr>
    </w:p>
    <w:p w:rsidR="00A0336F" w:rsidRPr="00A0336F" w:rsidRDefault="00A0336F" w:rsidP="00A0336F">
      <w:pPr>
        <w:pStyle w:val="a8"/>
        <w:jc w:val="center"/>
        <w:rPr>
          <w:b/>
        </w:rPr>
      </w:pPr>
      <w:r w:rsidRPr="00A0336F">
        <w:rPr>
          <w:b/>
        </w:rPr>
        <w:t>п. Кропоткин</w:t>
      </w:r>
    </w:p>
    <w:p w:rsidR="00A0336F" w:rsidRPr="00A0336F" w:rsidRDefault="00A0336F" w:rsidP="00A0336F">
      <w:pPr>
        <w:pStyle w:val="a8"/>
        <w:jc w:val="center"/>
        <w:rPr>
          <w:b/>
        </w:rPr>
      </w:pPr>
    </w:p>
    <w:p w:rsidR="00A0336F" w:rsidRPr="00A0336F" w:rsidRDefault="00A0336F" w:rsidP="00A0336F">
      <w:pPr>
        <w:pStyle w:val="a8"/>
        <w:rPr>
          <w:b/>
        </w:rPr>
      </w:pPr>
      <w:r w:rsidRPr="00A0336F">
        <w:rPr>
          <w:b/>
        </w:rPr>
        <w:t xml:space="preserve">от </w:t>
      </w:r>
      <w:proofErr w:type="gramStart"/>
      <w:r w:rsidRPr="00A0336F">
        <w:rPr>
          <w:b/>
        </w:rPr>
        <w:t>« 19</w:t>
      </w:r>
      <w:proofErr w:type="gramEnd"/>
      <w:r w:rsidRPr="00A0336F">
        <w:rPr>
          <w:b/>
        </w:rPr>
        <w:t xml:space="preserve"> » декабря 2023 г                                                                </w:t>
      </w:r>
      <w:r>
        <w:rPr>
          <w:b/>
        </w:rPr>
        <w:t xml:space="preserve">                                                </w:t>
      </w:r>
      <w:r w:rsidRPr="00A0336F">
        <w:rPr>
          <w:b/>
        </w:rPr>
        <w:t xml:space="preserve">                            № 31</w:t>
      </w:r>
    </w:p>
    <w:p w:rsidR="00A0336F" w:rsidRPr="00A0336F" w:rsidRDefault="00A0336F" w:rsidP="00A0336F">
      <w:pPr>
        <w:pStyle w:val="a8"/>
        <w:jc w:val="center"/>
        <w:rPr>
          <w:b/>
        </w:rPr>
      </w:pPr>
    </w:p>
    <w:p w:rsidR="00A0336F" w:rsidRPr="00A0336F" w:rsidRDefault="00A0336F" w:rsidP="00A0336F">
      <w:pPr>
        <w:pStyle w:val="a8"/>
        <w:jc w:val="center"/>
        <w:rPr>
          <w:b/>
          <w:bCs/>
        </w:rPr>
      </w:pPr>
      <w:r w:rsidRPr="00A0336F">
        <w:rPr>
          <w:b/>
          <w:bCs/>
        </w:rPr>
        <w:t xml:space="preserve">О внесении изменений в </w:t>
      </w:r>
      <w:r w:rsidRPr="00A0336F">
        <w:rPr>
          <w:b/>
          <w:bCs/>
          <w:kern w:val="2"/>
        </w:rPr>
        <w:t xml:space="preserve">Положение </w:t>
      </w:r>
      <w:r w:rsidRPr="00A0336F">
        <w:rPr>
          <w:b/>
          <w:color w:val="000000"/>
        </w:rPr>
        <w:t xml:space="preserve">о муниципальном контроле в сфере благоустройства на территории </w:t>
      </w:r>
      <w:r w:rsidRPr="00A0336F">
        <w:rPr>
          <w:b/>
          <w:bCs/>
          <w:kern w:val="2"/>
        </w:rPr>
        <w:t>Кропоткинского городского поселения,</w:t>
      </w:r>
      <w:r w:rsidRPr="00A0336F">
        <w:rPr>
          <w:b/>
          <w:bCs/>
        </w:rPr>
        <w:t xml:space="preserve"> утвержденном решением Думы Кропоткинского городского поселения № 31 от 23.12.2021 года</w:t>
      </w:r>
    </w:p>
    <w:p w:rsidR="00A0336F" w:rsidRPr="00A0336F" w:rsidRDefault="00A0336F" w:rsidP="00A0336F">
      <w:pPr>
        <w:pStyle w:val="a8"/>
      </w:pPr>
    </w:p>
    <w:p w:rsidR="00A0336F" w:rsidRPr="00A0336F" w:rsidRDefault="00A0336F" w:rsidP="00A0336F">
      <w:pPr>
        <w:pStyle w:val="a8"/>
      </w:pPr>
      <w:r w:rsidRPr="00A0336F">
        <w:rPr>
          <w:kern w:val="2"/>
        </w:rPr>
        <w:t xml:space="preserve">В соответствии </w:t>
      </w:r>
      <w:r w:rsidRPr="00A0336F">
        <w:t xml:space="preserve">Федеральным законом от 31 июля 2020 года № 248-ФЗ «О государственном контроле (надзоре) и муниципальном контроле в Российской Федерации», </w:t>
      </w:r>
      <w:r w:rsidRPr="00A0336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0336F">
        <w:rPr>
          <w:bCs/>
          <w:kern w:val="2"/>
        </w:rPr>
        <w:t xml:space="preserve">руководствуясь Уставом </w:t>
      </w:r>
      <w:r w:rsidRPr="00A0336F">
        <w:t>Кропоткинского муниципального образования (с изменениями и дополнениями), Дума Кропоткинского городского поселения</w:t>
      </w:r>
      <w:r>
        <w:t xml:space="preserve"> </w:t>
      </w:r>
      <w:r w:rsidRPr="00A0336F">
        <w:rPr>
          <w:bCs/>
        </w:rPr>
        <w:t>РЕШИЛА:</w:t>
      </w:r>
    </w:p>
    <w:p w:rsidR="00A0336F" w:rsidRPr="00A0336F" w:rsidRDefault="00A0336F" w:rsidP="00A0336F">
      <w:pPr>
        <w:pStyle w:val="a8"/>
        <w:rPr>
          <w:bCs/>
        </w:rPr>
      </w:pPr>
      <w:r w:rsidRPr="00A0336F">
        <w:t xml:space="preserve">1. Внести в </w:t>
      </w:r>
      <w:r w:rsidRPr="00A0336F">
        <w:rPr>
          <w:bCs/>
        </w:rPr>
        <w:t>Положение</w:t>
      </w:r>
      <w:r w:rsidRPr="00A0336F">
        <w:rPr>
          <w:bCs/>
          <w:kern w:val="2"/>
        </w:rPr>
        <w:t xml:space="preserve"> о </w:t>
      </w:r>
      <w:r w:rsidRPr="00A0336F">
        <w:rPr>
          <w:color w:val="000000"/>
        </w:rPr>
        <w:t xml:space="preserve">муниципальном контроле в сфере благоустройства на территории </w:t>
      </w:r>
      <w:r w:rsidRPr="00A0336F">
        <w:rPr>
          <w:bCs/>
          <w:kern w:val="2"/>
        </w:rPr>
        <w:t>Кропоткинского городского поселения</w:t>
      </w:r>
      <w:r w:rsidRPr="00A0336F">
        <w:rPr>
          <w:i/>
          <w:kern w:val="2"/>
        </w:rPr>
        <w:t xml:space="preserve"> </w:t>
      </w:r>
      <w:r w:rsidRPr="00A0336F">
        <w:rPr>
          <w:bCs/>
        </w:rPr>
        <w:t>(далее – Положение)</w:t>
      </w:r>
      <w:r w:rsidRPr="00A0336F">
        <w:rPr>
          <w:bCs/>
          <w:kern w:val="2"/>
        </w:rPr>
        <w:t>, утвержденном</w:t>
      </w:r>
      <w:r w:rsidRPr="00A0336F">
        <w:rPr>
          <w:bCs/>
        </w:rPr>
        <w:t xml:space="preserve"> решением Думы Кропоткинского городского поселения № 31 от 23.12.2021 года, следующие изменения:</w:t>
      </w:r>
    </w:p>
    <w:p w:rsidR="00A0336F" w:rsidRPr="00A0336F" w:rsidRDefault="00A0336F" w:rsidP="00A0336F">
      <w:pPr>
        <w:pStyle w:val="a8"/>
        <w:rPr>
          <w:bCs/>
        </w:rPr>
      </w:pPr>
      <w:r w:rsidRPr="00A0336F">
        <w:rPr>
          <w:bCs/>
        </w:rPr>
        <w:t>1.1. Приложение 1</w:t>
      </w:r>
      <w:r w:rsidRPr="00A0336F">
        <w:rPr>
          <w:bCs/>
          <w:color w:val="000000"/>
          <w:lang w:eastAsia="zh-CN"/>
        </w:rPr>
        <w:t xml:space="preserve">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контроля в сфере благоустройства» изложить в следующей редакции (прилагается);</w:t>
      </w:r>
    </w:p>
    <w:p w:rsidR="00A0336F" w:rsidRPr="00A0336F" w:rsidRDefault="00A0336F" w:rsidP="00A0336F">
      <w:pPr>
        <w:pStyle w:val="a8"/>
        <w:rPr>
          <w:bCs/>
        </w:rPr>
      </w:pPr>
      <w:r w:rsidRPr="00A0336F">
        <w:rPr>
          <w:bCs/>
        </w:rPr>
        <w:t>1.2. Приложение 2</w:t>
      </w:r>
      <w:r w:rsidRPr="00A0336F">
        <w:t xml:space="preserve"> «Ключевые показатели вида контроля и их целевые значения, индикативные показатели для </w:t>
      </w:r>
      <w:r w:rsidRPr="00A0336F">
        <w:rPr>
          <w:bCs/>
          <w:kern w:val="2"/>
        </w:rPr>
        <w:t>муниципального контроля в сфере благоустройства»</w:t>
      </w:r>
      <w:r w:rsidRPr="00A0336F">
        <w:rPr>
          <w:bCs/>
          <w:color w:val="000000"/>
          <w:lang w:eastAsia="zh-CN"/>
        </w:rPr>
        <w:t xml:space="preserve"> изложить в следующей редакции </w:t>
      </w:r>
      <w:r w:rsidRPr="00A0336F">
        <w:rPr>
          <w:bCs/>
          <w:kern w:val="2"/>
        </w:rPr>
        <w:t>(прилагается)</w:t>
      </w:r>
      <w:r w:rsidRPr="00A0336F">
        <w:rPr>
          <w:bCs/>
          <w:color w:val="000000"/>
          <w:lang w:eastAsia="zh-CN"/>
        </w:rPr>
        <w:t xml:space="preserve">; </w:t>
      </w:r>
    </w:p>
    <w:p w:rsidR="00A0336F" w:rsidRPr="00A0336F" w:rsidRDefault="00A0336F" w:rsidP="00A0336F">
      <w:pPr>
        <w:pStyle w:val="a8"/>
      </w:pPr>
      <w:r w:rsidRPr="00A0336F">
        <w:t xml:space="preserve">2. Пункт 1.2 и 1.3 решения Думы Кропоткинского городского поселения </w:t>
      </w:r>
      <w:r w:rsidRPr="00A0336F">
        <w:rPr>
          <w:bCs/>
          <w:color w:val="000000"/>
          <w:lang w:eastAsia="zh-CN"/>
        </w:rPr>
        <w:t>№ 39 от 26.08.2022г признать утратившим силу.</w:t>
      </w:r>
    </w:p>
    <w:p w:rsidR="00A0336F" w:rsidRPr="00A0336F" w:rsidRDefault="00A0336F" w:rsidP="00A0336F">
      <w:pPr>
        <w:pStyle w:val="a8"/>
      </w:pPr>
      <w:r w:rsidRPr="00A0336F">
        <w:t>3. Направить данное решение главе Кропоткинского муниципального образования для подписания.</w:t>
      </w:r>
    </w:p>
    <w:p w:rsidR="00A0336F" w:rsidRPr="00A0336F" w:rsidRDefault="00A0336F" w:rsidP="00A0336F">
      <w:pPr>
        <w:pStyle w:val="a8"/>
      </w:pPr>
      <w:r w:rsidRPr="00A0336F">
        <w:t>4.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A0336F" w:rsidRPr="00A0336F" w:rsidRDefault="00A0336F" w:rsidP="00A0336F">
      <w:pPr>
        <w:pStyle w:val="a8"/>
      </w:pPr>
      <w:r w:rsidRPr="00A0336F">
        <w:t>5. Настоящее решение вступает в законную силу после дня его официального опубликования.</w:t>
      </w:r>
    </w:p>
    <w:p w:rsidR="00A0336F" w:rsidRPr="00A0336F" w:rsidRDefault="00A0336F" w:rsidP="00A0336F">
      <w:pPr>
        <w:pStyle w:val="a8"/>
        <w:rPr>
          <w:bCs/>
          <w:color w:val="26282F"/>
        </w:rPr>
      </w:pPr>
    </w:p>
    <w:p w:rsidR="00A0336F" w:rsidRPr="00A0336F" w:rsidRDefault="00A0336F" w:rsidP="00A0336F">
      <w:pPr>
        <w:pStyle w:val="a8"/>
      </w:pPr>
      <w:r w:rsidRPr="00A0336F">
        <w:t>Председатель Думы Кропоткинского                                                  К.С. Потылицын</w:t>
      </w:r>
    </w:p>
    <w:p w:rsidR="00A0336F" w:rsidRPr="00A0336F" w:rsidRDefault="00A0336F" w:rsidP="00A0336F">
      <w:pPr>
        <w:pStyle w:val="a8"/>
      </w:pPr>
      <w:r w:rsidRPr="00A0336F">
        <w:t>городского поселения                                                                                     Подписано:</w:t>
      </w:r>
    </w:p>
    <w:p w:rsidR="00A0336F" w:rsidRPr="00A0336F" w:rsidRDefault="00A0336F" w:rsidP="00A0336F">
      <w:pPr>
        <w:pStyle w:val="a8"/>
      </w:pPr>
      <w:r w:rsidRPr="00A0336F">
        <w:t xml:space="preserve">                                                                                                            «19» декабря 2023 г.</w:t>
      </w:r>
    </w:p>
    <w:p w:rsidR="00A0336F" w:rsidRPr="00A0336F" w:rsidRDefault="00A0336F" w:rsidP="00A0336F">
      <w:pPr>
        <w:pStyle w:val="a8"/>
      </w:pPr>
    </w:p>
    <w:p w:rsidR="00A0336F" w:rsidRPr="00A0336F" w:rsidRDefault="00A0336F" w:rsidP="00A0336F">
      <w:pPr>
        <w:pStyle w:val="a8"/>
      </w:pPr>
      <w:r w:rsidRPr="00A0336F">
        <w:t>Глава Кропоткинского                                                                              О.В. Коробов</w:t>
      </w:r>
    </w:p>
    <w:p w:rsidR="00A0336F" w:rsidRPr="00A0336F" w:rsidRDefault="00A0336F" w:rsidP="00A0336F">
      <w:pPr>
        <w:pStyle w:val="a8"/>
      </w:pPr>
      <w:r w:rsidRPr="00A0336F">
        <w:t>муниципального образования                                                                     Подписано:</w:t>
      </w:r>
    </w:p>
    <w:p w:rsidR="00A0336F" w:rsidRPr="00A0336F" w:rsidRDefault="00A0336F" w:rsidP="00A0336F">
      <w:pPr>
        <w:pStyle w:val="a8"/>
      </w:pPr>
      <w:r w:rsidRPr="00A0336F">
        <w:t xml:space="preserve">                                                                                                            «19» декабря 2023 г.</w:t>
      </w:r>
    </w:p>
    <w:p w:rsidR="00A0336F" w:rsidRDefault="00A0336F" w:rsidP="00A0336F">
      <w:pPr>
        <w:pStyle w:val="a8"/>
        <w:jc w:val="right"/>
      </w:pPr>
    </w:p>
    <w:p w:rsidR="00A0336F" w:rsidRDefault="00A0336F" w:rsidP="00A0336F">
      <w:pPr>
        <w:pStyle w:val="a8"/>
        <w:jc w:val="right"/>
      </w:pPr>
    </w:p>
    <w:p w:rsidR="00A0336F" w:rsidRPr="00A0336F" w:rsidRDefault="00A0336F" w:rsidP="00A0336F">
      <w:pPr>
        <w:pStyle w:val="a8"/>
        <w:jc w:val="right"/>
      </w:pPr>
      <w:r w:rsidRPr="00A0336F">
        <w:t>Приложение к Решению Думы</w:t>
      </w:r>
    </w:p>
    <w:p w:rsidR="00A0336F" w:rsidRPr="00A0336F" w:rsidRDefault="00A0336F" w:rsidP="00A0336F">
      <w:pPr>
        <w:pStyle w:val="a8"/>
        <w:jc w:val="right"/>
        <w:rPr>
          <w:bCs/>
        </w:rPr>
      </w:pPr>
      <w:r w:rsidRPr="00A0336F">
        <w:rPr>
          <w:bCs/>
        </w:rPr>
        <w:t xml:space="preserve">                                                                             Кропоткинского городского поселения </w:t>
      </w:r>
    </w:p>
    <w:p w:rsidR="00A0336F" w:rsidRPr="00A0336F" w:rsidRDefault="00A0336F" w:rsidP="00A0336F">
      <w:pPr>
        <w:pStyle w:val="a8"/>
        <w:jc w:val="right"/>
      </w:pPr>
      <w:r w:rsidRPr="00A0336F">
        <w:rPr>
          <w:bCs/>
        </w:rPr>
        <w:t xml:space="preserve">                                                                                           от 19 декабря 2023 года № </w:t>
      </w:r>
    </w:p>
    <w:p w:rsidR="00A0336F" w:rsidRPr="00A0336F" w:rsidRDefault="00A0336F" w:rsidP="00A0336F">
      <w:pPr>
        <w:pStyle w:val="a8"/>
        <w:jc w:val="right"/>
      </w:pPr>
    </w:p>
    <w:p w:rsidR="00A0336F" w:rsidRPr="00A0336F" w:rsidRDefault="00A0336F" w:rsidP="00A0336F">
      <w:pPr>
        <w:pStyle w:val="a8"/>
        <w:jc w:val="right"/>
        <w:rPr>
          <w:lang w:eastAsia="zh-CN"/>
        </w:rPr>
      </w:pPr>
      <w:r w:rsidRPr="00A0336F">
        <w:rPr>
          <w:color w:val="000000"/>
          <w:lang w:eastAsia="zh-CN"/>
        </w:rPr>
        <w:t>Приложение № 1</w:t>
      </w:r>
    </w:p>
    <w:p w:rsidR="00A0336F" w:rsidRPr="00A0336F" w:rsidRDefault="00A0336F" w:rsidP="00A0336F">
      <w:pPr>
        <w:pStyle w:val="a8"/>
        <w:jc w:val="right"/>
        <w:rPr>
          <w:color w:val="000000"/>
          <w:lang w:eastAsia="zh-CN"/>
        </w:rPr>
      </w:pPr>
      <w:r w:rsidRPr="00A0336F">
        <w:rPr>
          <w:color w:val="000000"/>
          <w:lang w:eastAsia="zh-CN"/>
        </w:rPr>
        <w:lastRenderedPageBreak/>
        <w:t xml:space="preserve">к Положению о муниципальном контроле </w:t>
      </w:r>
    </w:p>
    <w:p w:rsidR="00A0336F" w:rsidRPr="00A0336F" w:rsidRDefault="00A0336F" w:rsidP="00A0336F">
      <w:pPr>
        <w:pStyle w:val="a8"/>
        <w:jc w:val="right"/>
        <w:rPr>
          <w:color w:val="000000"/>
          <w:lang w:eastAsia="zh-CN"/>
        </w:rPr>
      </w:pPr>
      <w:r w:rsidRPr="00A0336F">
        <w:rPr>
          <w:color w:val="000000"/>
          <w:lang w:eastAsia="zh-CN"/>
        </w:rPr>
        <w:t xml:space="preserve">в сфере благоустройства на территории </w:t>
      </w:r>
    </w:p>
    <w:p w:rsidR="00A0336F" w:rsidRPr="00A0336F" w:rsidRDefault="00A0336F" w:rsidP="00A0336F">
      <w:pPr>
        <w:pStyle w:val="a8"/>
        <w:jc w:val="right"/>
        <w:rPr>
          <w:bCs/>
          <w:color w:val="000000"/>
          <w:lang w:eastAsia="zh-CN"/>
        </w:rPr>
      </w:pPr>
      <w:r w:rsidRPr="00A0336F">
        <w:rPr>
          <w:color w:val="000000"/>
          <w:lang w:eastAsia="zh-CN"/>
        </w:rPr>
        <w:t>Кропоткинского городского поселения</w:t>
      </w:r>
    </w:p>
    <w:p w:rsidR="00A0336F" w:rsidRPr="00A0336F" w:rsidRDefault="00A0336F" w:rsidP="00A0336F">
      <w:pPr>
        <w:pStyle w:val="a8"/>
        <w:rPr>
          <w:bCs/>
          <w:color w:val="000000"/>
          <w:lang w:eastAsia="zh-CN"/>
        </w:rPr>
      </w:pPr>
    </w:p>
    <w:p w:rsidR="00A0336F" w:rsidRPr="00A0336F" w:rsidRDefault="00A0336F" w:rsidP="00A0336F">
      <w:pPr>
        <w:pStyle w:val="a8"/>
        <w:rPr>
          <w:bCs/>
          <w:color w:val="000000"/>
          <w:lang w:eastAsia="zh-CN"/>
        </w:rPr>
      </w:pPr>
    </w:p>
    <w:p w:rsidR="00A0336F" w:rsidRPr="00A0336F" w:rsidRDefault="00A0336F" w:rsidP="00A0336F">
      <w:pPr>
        <w:pStyle w:val="a8"/>
        <w:jc w:val="center"/>
        <w:rPr>
          <w:bCs/>
          <w:color w:val="000000"/>
          <w:lang w:eastAsia="zh-CN"/>
        </w:rPr>
      </w:pPr>
      <w:r w:rsidRPr="00A0336F">
        <w:rPr>
          <w:bCs/>
          <w:color w:val="000000"/>
          <w:lang w:eastAsia="zh-CN"/>
        </w:rPr>
        <w:t>Индикаторы риска нарушения обязательных требований,</w:t>
      </w:r>
    </w:p>
    <w:p w:rsidR="00A0336F" w:rsidRPr="00A0336F" w:rsidRDefault="00A0336F" w:rsidP="00A0336F">
      <w:pPr>
        <w:pStyle w:val="a8"/>
        <w:jc w:val="center"/>
        <w:rPr>
          <w:bCs/>
          <w:color w:val="000000"/>
          <w:lang w:eastAsia="zh-CN"/>
        </w:rPr>
      </w:pPr>
      <w:r w:rsidRPr="00A0336F">
        <w:rPr>
          <w:bCs/>
          <w:color w:val="000000"/>
          <w:lang w:eastAsia="zh-CN"/>
        </w:rPr>
        <w:t>используемые для определения необходимости проведения</w:t>
      </w:r>
    </w:p>
    <w:p w:rsidR="00A0336F" w:rsidRPr="00A0336F" w:rsidRDefault="00A0336F" w:rsidP="00A0336F">
      <w:pPr>
        <w:pStyle w:val="a8"/>
        <w:jc w:val="center"/>
        <w:rPr>
          <w:color w:val="000000"/>
          <w:lang w:eastAsia="zh-CN"/>
        </w:rPr>
      </w:pPr>
      <w:r w:rsidRPr="00A0336F">
        <w:rPr>
          <w:bCs/>
          <w:color w:val="000000"/>
          <w:lang w:eastAsia="zh-CN"/>
        </w:rPr>
        <w:t>внеплановых проверок при осуществлении администрацией</w:t>
      </w:r>
    </w:p>
    <w:p w:rsidR="00A0336F" w:rsidRPr="00A0336F" w:rsidRDefault="00A0336F" w:rsidP="00A0336F">
      <w:pPr>
        <w:pStyle w:val="a8"/>
        <w:jc w:val="center"/>
        <w:rPr>
          <w:bCs/>
          <w:color w:val="000000"/>
          <w:lang w:eastAsia="zh-CN"/>
        </w:rPr>
      </w:pPr>
      <w:r w:rsidRPr="00A0336F">
        <w:rPr>
          <w:bCs/>
          <w:color w:val="000000"/>
          <w:lang w:eastAsia="zh-CN"/>
        </w:rPr>
        <w:t>контроля в сфере благоустройства</w:t>
      </w:r>
    </w:p>
    <w:p w:rsidR="00A0336F" w:rsidRPr="00A0336F" w:rsidRDefault="00A0336F" w:rsidP="00A0336F">
      <w:pPr>
        <w:pStyle w:val="a8"/>
        <w:ind w:firstLine="0"/>
        <w:rPr>
          <w:color w:val="000000"/>
          <w:lang w:eastAsia="zh-CN"/>
        </w:rPr>
      </w:pPr>
    </w:p>
    <w:p w:rsidR="00A0336F" w:rsidRPr="00A0336F" w:rsidRDefault="00A0336F" w:rsidP="00A0336F">
      <w:pPr>
        <w:pStyle w:val="a8"/>
        <w:rPr>
          <w:color w:val="000000"/>
        </w:rPr>
      </w:pPr>
      <w:r w:rsidRPr="00A0336F">
        <w:rPr>
          <w:color w:val="000000"/>
        </w:rPr>
        <w:t>1.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0336F" w:rsidRPr="00A0336F" w:rsidRDefault="00A0336F" w:rsidP="00A0336F">
      <w:pPr>
        <w:pStyle w:val="a8"/>
        <w:rPr>
          <w:color w:val="000000"/>
        </w:rPr>
      </w:pPr>
      <w:r w:rsidRPr="00A0336F">
        <w:rPr>
          <w:color w:val="000000"/>
        </w:rPr>
        <w:t>2.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0336F" w:rsidRPr="00A0336F" w:rsidRDefault="00A0336F" w:rsidP="00A0336F">
      <w:pPr>
        <w:pStyle w:val="a8"/>
        <w:rPr>
          <w:color w:val="000000"/>
        </w:rPr>
      </w:pPr>
      <w:r w:rsidRPr="00A0336F">
        <w:rPr>
          <w:color w:val="000000"/>
        </w:rPr>
        <w:t xml:space="preserve">3.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0336F" w:rsidRPr="00A0336F" w:rsidRDefault="00A0336F" w:rsidP="00A0336F">
      <w:pPr>
        <w:pStyle w:val="a8"/>
        <w:rPr>
          <w:color w:val="000000"/>
        </w:rPr>
      </w:pPr>
      <w:r w:rsidRPr="00A0336F">
        <w:rPr>
          <w:color w:val="000000"/>
        </w:rPr>
        <w:t>4.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jc w:val="right"/>
      </w:pPr>
      <w:r w:rsidRPr="00A0336F">
        <w:t>Приложение 2</w:t>
      </w:r>
    </w:p>
    <w:p w:rsidR="00A0336F" w:rsidRPr="00A0336F" w:rsidRDefault="00A0336F" w:rsidP="00A0336F">
      <w:pPr>
        <w:pStyle w:val="a8"/>
        <w:jc w:val="right"/>
        <w:rPr>
          <w:color w:val="000000"/>
          <w:lang w:eastAsia="zh-CN"/>
        </w:rPr>
      </w:pPr>
      <w:r w:rsidRPr="00A0336F">
        <w:t xml:space="preserve">к Положению </w:t>
      </w:r>
      <w:r w:rsidRPr="00A0336F">
        <w:rPr>
          <w:color w:val="000000"/>
          <w:lang w:eastAsia="zh-CN"/>
        </w:rPr>
        <w:t xml:space="preserve">о муниципальном контроле </w:t>
      </w:r>
    </w:p>
    <w:p w:rsidR="00A0336F" w:rsidRPr="00A0336F" w:rsidRDefault="00A0336F" w:rsidP="00A0336F">
      <w:pPr>
        <w:pStyle w:val="a8"/>
        <w:jc w:val="right"/>
        <w:rPr>
          <w:color w:val="000000"/>
          <w:lang w:eastAsia="zh-CN"/>
        </w:rPr>
      </w:pPr>
      <w:r w:rsidRPr="00A0336F">
        <w:rPr>
          <w:color w:val="000000"/>
          <w:lang w:eastAsia="zh-CN"/>
        </w:rPr>
        <w:t xml:space="preserve">в сфере благоустройства на территории </w:t>
      </w:r>
    </w:p>
    <w:p w:rsidR="00A0336F" w:rsidRPr="00A0336F" w:rsidRDefault="00A0336F" w:rsidP="00A0336F">
      <w:pPr>
        <w:pStyle w:val="a8"/>
        <w:jc w:val="right"/>
        <w:rPr>
          <w:bCs/>
          <w:color w:val="000000"/>
          <w:lang w:eastAsia="zh-CN"/>
        </w:rPr>
      </w:pPr>
      <w:r w:rsidRPr="00A0336F">
        <w:rPr>
          <w:color w:val="000000"/>
          <w:lang w:eastAsia="zh-CN"/>
        </w:rPr>
        <w:t>Кропоткинского городского поселения</w:t>
      </w:r>
    </w:p>
    <w:p w:rsidR="00A0336F" w:rsidRPr="00A0336F" w:rsidRDefault="00A0336F" w:rsidP="00A0336F">
      <w:pPr>
        <w:pStyle w:val="a8"/>
      </w:pPr>
    </w:p>
    <w:p w:rsidR="00A0336F" w:rsidRPr="00A0336F" w:rsidRDefault="00A0336F" w:rsidP="00A0336F">
      <w:pPr>
        <w:pStyle w:val="a8"/>
        <w:rPr>
          <w:color w:val="FF0000"/>
        </w:rPr>
      </w:pPr>
    </w:p>
    <w:p w:rsidR="00A0336F" w:rsidRPr="00A0336F" w:rsidRDefault="00A0336F" w:rsidP="00A0336F">
      <w:pPr>
        <w:pStyle w:val="a8"/>
        <w:jc w:val="center"/>
      </w:pPr>
      <w:r w:rsidRPr="00A0336F">
        <w:t xml:space="preserve">Ключевые показатели вида контроля и их целевые значения, индикативные показатели для муниципального </w:t>
      </w:r>
      <w:r w:rsidRPr="00A0336F">
        <w:rPr>
          <w:bCs/>
          <w:color w:val="000000"/>
          <w:lang w:eastAsia="zh-CN"/>
        </w:rPr>
        <w:t>контроля в сфере благоустройства</w:t>
      </w:r>
    </w:p>
    <w:p w:rsidR="00A0336F" w:rsidRPr="00A0336F" w:rsidRDefault="00A0336F" w:rsidP="00A0336F">
      <w:pPr>
        <w:pStyle w:val="a8"/>
      </w:pPr>
    </w:p>
    <w:p w:rsidR="00A0336F" w:rsidRPr="00A0336F" w:rsidRDefault="00A0336F" w:rsidP="00A0336F">
      <w:pPr>
        <w:pStyle w:val="a8"/>
      </w:pPr>
      <w:r w:rsidRPr="00A0336F">
        <w:t>1. Ключевые показатели и их целевые значения:</w:t>
      </w:r>
    </w:p>
    <w:p w:rsidR="00A0336F" w:rsidRPr="00A0336F" w:rsidRDefault="00A0336F" w:rsidP="00A0336F">
      <w:pPr>
        <w:pStyle w:val="a8"/>
      </w:pPr>
      <w:r w:rsidRPr="00A0336F">
        <w:t>1) Доля устраненных нарушений из числа выявленных нарушений обязательных требований - 50%.</w:t>
      </w:r>
    </w:p>
    <w:p w:rsidR="00A0336F" w:rsidRPr="00A0336F" w:rsidRDefault="00A0336F" w:rsidP="00A0336F">
      <w:pPr>
        <w:pStyle w:val="a8"/>
      </w:pPr>
      <w:r w:rsidRPr="00A0336F">
        <w:t>2) Доля обоснованных жалоб на действия (бездействие) контрольного органа и (или) его должностного лица при проведении контрольных мероприятий - 10%.</w:t>
      </w:r>
    </w:p>
    <w:p w:rsidR="00A0336F" w:rsidRPr="00A0336F" w:rsidRDefault="00A0336F" w:rsidP="00A0336F">
      <w:pPr>
        <w:pStyle w:val="a8"/>
      </w:pPr>
      <w:r w:rsidRPr="00A0336F">
        <w:t>3) Доля отмененных результатов контрольных мероприятий - 10%.</w:t>
      </w:r>
    </w:p>
    <w:p w:rsidR="00A0336F" w:rsidRPr="00A0336F" w:rsidRDefault="00A0336F" w:rsidP="00A0336F">
      <w:pPr>
        <w:pStyle w:val="a8"/>
      </w:pPr>
      <w:r w:rsidRPr="00A0336F">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0336F" w:rsidRPr="00A0336F" w:rsidRDefault="00A0336F" w:rsidP="00A0336F">
      <w:pPr>
        <w:pStyle w:val="a8"/>
      </w:pPr>
      <w:r w:rsidRPr="00A0336F">
        <w:t>5) Доля вынесенных судебных решений о назначении административного наказания по материалам контрольного органа - 75%.</w:t>
      </w:r>
    </w:p>
    <w:p w:rsidR="00A0336F" w:rsidRPr="00A0336F" w:rsidRDefault="00A0336F" w:rsidP="00A0336F">
      <w:pPr>
        <w:pStyle w:val="a8"/>
      </w:pPr>
      <w:r w:rsidRPr="00A0336F">
        <w:t>6)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A0336F" w:rsidRPr="00A0336F" w:rsidRDefault="00A0336F" w:rsidP="00A0336F">
      <w:pPr>
        <w:pStyle w:val="a8"/>
      </w:pPr>
    </w:p>
    <w:p w:rsidR="00A0336F" w:rsidRPr="00A0336F" w:rsidRDefault="00A0336F" w:rsidP="00A0336F">
      <w:pPr>
        <w:pStyle w:val="a8"/>
        <w:rPr>
          <w:color w:val="000000"/>
        </w:rPr>
      </w:pPr>
      <w:r w:rsidRPr="00A0336F">
        <w:t>2. Индикативные показатели:</w:t>
      </w:r>
    </w:p>
    <w:p w:rsidR="00A0336F" w:rsidRPr="00A0336F" w:rsidRDefault="00A0336F" w:rsidP="00A0336F">
      <w:pPr>
        <w:pStyle w:val="a8"/>
      </w:pPr>
      <w:r w:rsidRPr="00A0336F">
        <w:t>При осуществлении муниципального контроля в сфере благоустройства устанавливаются следующие индикативные показатели:</w:t>
      </w:r>
    </w:p>
    <w:p w:rsidR="00A0336F" w:rsidRPr="00A0336F" w:rsidRDefault="00A0336F" w:rsidP="00A0336F">
      <w:pPr>
        <w:pStyle w:val="a8"/>
        <w:rPr>
          <w:color w:val="00000A"/>
          <w:lang w:eastAsia="zh-CN"/>
        </w:rPr>
      </w:pPr>
      <w:r w:rsidRPr="00A0336F">
        <w:rPr>
          <w:color w:val="000000"/>
          <w:lang w:eastAsia="zh-CN"/>
        </w:rPr>
        <w:t>1) количество</w:t>
      </w:r>
      <w:r w:rsidRPr="00A0336F">
        <w:rPr>
          <w:color w:val="000000"/>
          <w:spacing w:val="-8"/>
          <w:lang w:eastAsia="zh-CN"/>
        </w:rPr>
        <w:t xml:space="preserve"> </w:t>
      </w:r>
      <w:r w:rsidRPr="00A0336F">
        <w:rPr>
          <w:color w:val="000000"/>
          <w:lang w:eastAsia="zh-CN"/>
        </w:rPr>
        <w:t>обращений</w:t>
      </w:r>
      <w:r w:rsidRPr="00A0336F">
        <w:rPr>
          <w:color w:val="000000"/>
          <w:spacing w:val="-7"/>
          <w:lang w:eastAsia="zh-CN"/>
        </w:rPr>
        <w:t xml:space="preserve"> </w:t>
      </w:r>
      <w:r w:rsidRPr="00A0336F">
        <w:rPr>
          <w:color w:val="000000"/>
          <w:lang w:eastAsia="zh-CN"/>
        </w:rPr>
        <w:t>граждан</w:t>
      </w:r>
      <w:r w:rsidRPr="00A0336F">
        <w:rPr>
          <w:color w:val="000000"/>
          <w:spacing w:val="-8"/>
          <w:lang w:eastAsia="zh-CN"/>
        </w:rPr>
        <w:t xml:space="preserve"> </w:t>
      </w:r>
      <w:r w:rsidRPr="00A0336F">
        <w:rPr>
          <w:color w:val="000000"/>
          <w:lang w:eastAsia="zh-CN"/>
        </w:rPr>
        <w:t>и</w:t>
      </w:r>
      <w:r w:rsidRPr="00A0336F">
        <w:rPr>
          <w:color w:val="000000"/>
          <w:spacing w:val="-7"/>
          <w:lang w:eastAsia="zh-CN"/>
        </w:rPr>
        <w:t xml:space="preserve"> </w:t>
      </w:r>
      <w:r w:rsidRPr="00A0336F">
        <w:rPr>
          <w:color w:val="000000"/>
          <w:lang w:eastAsia="zh-CN"/>
        </w:rPr>
        <w:t>организаций</w:t>
      </w:r>
      <w:r w:rsidRPr="00A0336F">
        <w:rPr>
          <w:color w:val="000000"/>
          <w:spacing w:val="-9"/>
          <w:lang w:eastAsia="zh-CN"/>
        </w:rPr>
        <w:t xml:space="preserve"> </w:t>
      </w:r>
      <w:r w:rsidRPr="00A0336F">
        <w:rPr>
          <w:color w:val="000000"/>
          <w:lang w:eastAsia="zh-CN"/>
        </w:rPr>
        <w:t>о</w:t>
      </w:r>
      <w:r w:rsidRPr="00A0336F">
        <w:rPr>
          <w:color w:val="000000"/>
          <w:spacing w:val="-8"/>
          <w:lang w:eastAsia="zh-CN"/>
        </w:rPr>
        <w:t xml:space="preserve"> </w:t>
      </w:r>
      <w:r w:rsidRPr="00A0336F">
        <w:rPr>
          <w:color w:val="000000"/>
          <w:lang w:eastAsia="zh-CN"/>
        </w:rPr>
        <w:t>нарушении</w:t>
      </w:r>
      <w:r w:rsidRPr="00A0336F">
        <w:rPr>
          <w:color w:val="000000"/>
          <w:spacing w:val="-7"/>
          <w:lang w:eastAsia="zh-CN"/>
        </w:rPr>
        <w:t xml:space="preserve"> </w:t>
      </w:r>
      <w:r w:rsidRPr="00A0336F">
        <w:rPr>
          <w:color w:val="000000"/>
          <w:lang w:eastAsia="zh-CN"/>
        </w:rPr>
        <w:t>обязательных</w:t>
      </w:r>
      <w:r w:rsidRPr="00A0336F">
        <w:rPr>
          <w:color w:val="000000"/>
          <w:spacing w:val="-68"/>
          <w:lang w:eastAsia="zh-CN"/>
        </w:rPr>
        <w:t xml:space="preserve"> </w:t>
      </w:r>
      <w:r w:rsidRPr="00A0336F">
        <w:rPr>
          <w:color w:val="000000"/>
          <w:lang w:eastAsia="zh-CN"/>
        </w:rPr>
        <w:t>требований,</w:t>
      </w:r>
      <w:r w:rsidRPr="00A0336F">
        <w:rPr>
          <w:color w:val="000000"/>
          <w:spacing w:val="1"/>
          <w:lang w:eastAsia="zh-CN"/>
        </w:rPr>
        <w:t xml:space="preserve"> </w:t>
      </w:r>
      <w:r w:rsidRPr="00A0336F">
        <w:rPr>
          <w:color w:val="000000"/>
          <w:lang w:eastAsia="zh-CN"/>
        </w:rPr>
        <w:t>поступивших</w:t>
      </w:r>
      <w:r w:rsidRPr="00A0336F">
        <w:rPr>
          <w:color w:val="000000"/>
          <w:spacing w:val="1"/>
          <w:lang w:eastAsia="zh-CN"/>
        </w:rPr>
        <w:t xml:space="preserve"> </w:t>
      </w:r>
      <w:r w:rsidRPr="00A0336F">
        <w:rPr>
          <w:color w:val="000000"/>
          <w:lang w:eastAsia="zh-CN"/>
        </w:rPr>
        <w:t>в</w:t>
      </w:r>
      <w:r w:rsidRPr="00A0336F">
        <w:rPr>
          <w:color w:val="000000"/>
          <w:spacing w:val="1"/>
          <w:lang w:eastAsia="zh-CN"/>
        </w:rPr>
        <w:t xml:space="preserve"> </w:t>
      </w:r>
      <w:r w:rsidRPr="00A0336F">
        <w:rPr>
          <w:color w:val="000000"/>
          <w:lang w:eastAsia="zh-CN"/>
        </w:rPr>
        <w:t>орган</w:t>
      </w:r>
      <w:r w:rsidRPr="00A0336F">
        <w:rPr>
          <w:color w:val="000000"/>
          <w:spacing w:val="1"/>
          <w:lang w:eastAsia="zh-CN"/>
        </w:rPr>
        <w:t xml:space="preserve"> </w:t>
      </w:r>
      <w:r w:rsidRPr="00A0336F">
        <w:rPr>
          <w:color w:val="000000"/>
          <w:lang w:eastAsia="zh-CN"/>
        </w:rPr>
        <w:t>муниципального</w:t>
      </w:r>
      <w:r w:rsidRPr="00A0336F">
        <w:rPr>
          <w:color w:val="000000"/>
          <w:spacing w:val="1"/>
          <w:lang w:eastAsia="zh-CN"/>
        </w:rPr>
        <w:t xml:space="preserve"> </w:t>
      </w:r>
      <w:r w:rsidRPr="00A0336F">
        <w:rPr>
          <w:color w:val="000000"/>
          <w:lang w:eastAsia="zh-CN"/>
        </w:rPr>
        <w:t>контроля;</w:t>
      </w:r>
    </w:p>
    <w:p w:rsidR="00A0336F" w:rsidRPr="00A0336F" w:rsidRDefault="00A0336F" w:rsidP="00A0336F">
      <w:pPr>
        <w:pStyle w:val="a8"/>
        <w:rPr>
          <w:color w:val="00000A"/>
          <w:lang w:eastAsia="zh-CN"/>
        </w:rPr>
      </w:pPr>
      <w:r w:rsidRPr="00A0336F">
        <w:rPr>
          <w:color w:val="000000"/>
          <w:lang w:eastAsia="zh-CN"/>
        </w:rPr>
        <w:t>2) количество</w:t>
      </w:r>
      <w:r w:rsidRPr="00A0336F">
        <w:rPr>
          <w:color w:val="000000"/>
          <w:spacing w:val="1"/>
          <w:lang w:eastAsia="zh-CN"/>
        </w:rPr>
        <w:t xml:space="preserve"> </w:t>
      </w:r>
      <w:r w:rsidRPr="00A0336F">
        <w:rPr>
          <w:color w:val="000000"/>
          <w:lang w:eastAsia="zh-CN"/>
        </w:rPr>
        <w:t>проведенных</w:t>
      </w:r>
      <w:r w:rsidRPr="00A0336F">
        <w:rPr>
          <w:color w:val="000000"/>
          <w:spacing w:val="1"/>
          <w:lang w:eastAsia="zh-CN"/>
        </w:rPr>
        <w:t xml:space="preserve"> </w:t>
      </w:r>
      <w:r w:rsidRPr="00A0336F">
        <w:rPr>
          <w:color w:val="000000"/>
          <w:lang w:eastAsia="zh-CN"/>
        </w:rPr>
        <w:t>органом</w:t>
      </w:r>
      <w:r w:rsidRPr="00A0336F">
        <w:rPr>
          <w:color w:val="000000"/>
          <w:spacing w:val="1"/>
          <w:lang w:eastAsia="zh-CN"/>
        </w:rPr>
        <w:t xml:space="preserve"> </w:t>
      </w:r>
      <w:r w:rsidRPr="00A0336F">
        <w:rPr>
          <w:color w:val="000000"/>
          <w:lang w:eastAsia="zh-CN"/>
        </w:rPr>
        <w:t>внеплановых</w:t>
      </w:r>
      <w:r w:rsidRPr="00A0336F">
        <w:rPr>
          <w:color w:val="000000"/>
          <w:spacing w:val="-5"/>
          <w:lang w:eastAsia="zh-CN"/>
        </w:rPr>
        <w:t xml:space="preserve"> </w:t>
      </w:r>
      <w:r w:rsidRPr="00A0336F">
        <w:rPr>
          <w:color w:val="000000"/>
          <w:lang w:eastAsia="zh-CN"/>
        </w:rPr>
        <w:t>контрольных</w:t>
      </w:r>
      <w:r w:rsidRPr="00A0336F">
        <w:rPr>
          <w:color w:val="000000"/>
          <w:spacing w:val="-4"/>
          <w:lang w:eastAsia="zh-CN"/>
        </w:rPr>
        <w:t xml:space="preserve"> </w:t>
      </w:r>
      <w:r w:rsidRPr="00A0336F">
        <w:rPr>
          <w:color w:val="000000"/>
          <w:lang w:eastAsia="zh-CN"/>
        </w:rPr>
        <w:t>мероприятий;</w:t>
      </w:r>
    </w:p>
    <w:p w:rsidR="00A0336F" w:rsidRPr="00A0336F" w:rsidRDefault="00A0336F" w:rsidP="00A0336F">
      <w:pPr>
        <w:pStyle w:val="a8"/>
        <w:rPr>
          <w:color w:val="00000A"/>
          <w:lang w:eastAsia="zh-CN"/>
        </w:rPr>
      </w:pPr>
      <w:r w:rsidRPr="00A0336F">
        <w:rPr>
          <w:color w:val="000000"/>
          <w:lang w:eastAsia="zh-CN"/>
        </w:rPr>
        <w:t>3) количество выявленных органом муниципального контроля нарушений</w:t>
      </w:r>
      <w:r w:rsidRPr="00A0336F">
        <w:rPr>
          <w:color w:val="000000"/>
          <w:spacing w:val="1"/>
          <w:lang w:eastAsia="zh-CN"/>
        </w:rPr>
        <w:t xml:space="preserve"> </w:t>
      </w:r>
      <w:r w:rsidRPr="00A0336F">
        <w:rPr>
          <w:color w:val="000000"/>
          <w:lang w:eastAsia="zh-CN"/>
        </w:rPr>
        <w:t>обязательных</w:t>
      </w:r>
      <w:r w:rsidRPr="00A0336F">
        <w:rPr>
          <w:color w:val="000000"/>
          <w:spacing w:val="-2"/>
          <w:lang w:eastAsia="zh-CN"/>
        </w:rPr>
        <w:t xml:space="preserve"> </w:t>
      </w:r>
      <w:r w:rsidRPr="00A0336F">
        <w:rPr>
          <w:color w:val="000000"/>
          <w:lang w:eastAsia="zh-CN"/>
        </w:rPr>
        <w:t>требований;</w:t>
      </w:r>
    </w:p>
    <w:p w:rsidR="00A0336F" w:rsidRPr="00A0336F" w:rsidRDefault="00A0336F" w:rsidP="00A0336F">
      <w:pPr>
        <w:pStyle w:val="a8"/>
        <w:rPr>
          <w:color w:val="00000A"/>
          <w:lang w:eastAsia="zh-CN"/>
        </w:rPr>
      </w:pPr>
      <w:r w:rsidRPr="00A0336F">
        <w:rPr>
          <w:color w:val="000000"/>
          <w:lang w:eastAsia="zh-CN"/>
        </w:rPr>
        <w:t>4) количество устраненных нарушений обязательных требований;</w:t>
      </w:r>
    </w:p>
    <w:p w:rsidR="00A0336F" w:rsidRPr="00A0336F" w:rsidRDefault="00A0336F" w:rsidP="00A0336F">
      <w:pPr>
        <w:pStyle w:val="a8"/>
        <w:rPr>
          <w:color w:val="00000A"/>
          <w:lang w:eastAsia="zh-CN"/>
        </w:rPr>
      </w:pPr>
      <w:r w:rsidRPr="00A0336F">
        <w:rPr>
          <w:color w:val="000000"/>
          <w:lang w:eastAsia="zh-CN"/>
        </w:rPr>
        <w:t>5) количество</w:t>
      </w:r>
      <w:r w:rsidRPr="00A0336F">
        <w:rPr>
          <w:color w:val="000000"/>
          <w:spacing w:val="1"/>
          <w:lang w:eastAsia="zh-CN"/>
        </w:rPr>
        <w:t xml:space="preserve"> </w:t>
      </w:r>
      <w:r w:rsidRPr="00A0336F">
        <w:rPr>
          <w:color w:val="000000"/>
          <w:lang w:eastAsia="zh-CN"/>
        </w:rPr>
        <w:t>поступивших</w:t>
      </w:r>
      <w:r w:rsidRPr="00A0336F">
        <w:rPr>
          <w:color w:val="000000"/>
          <w:spacing w:val="1"/>
          <w:lang w:eastAsia="zh-CN"/>
        </w:rPr>
        <w:t xml:space="preserve"> </w:t>
      </w:r>
      <w:r w:rsidRPr="00A0336F">
        <w:rPr>
          <w:color w:val="000000"/>
          <w:lang w:eastAsia="zh-CN"/>
        </w:rPr>
        <w:t>возражений</w:t>
      </w:r>
      <w:r w:rsidRPr="00A0336F">
        <w:rPr>
          <w:color w:val="000000"/>
          <w:spacing w:val="1"/>
          <w:lang w:eastAsia="zh-CN"/>
        </w:rPr>
        <w:t xml:space="preserve"> </w:t>
      </w:r>
      <w:r w:rsidRPr="00A0336F">
        <w:rPr>
          <w:color w:val="000000"/>
          <w:lang w:eastAsia="zh-CN"/>
        </w:rPr>
        <w:t>в</w:t>
      </w:r>
      <w:r w:rsidRPr="00A0336F">
        <w:rPr>
          <w:color w:val="000000"/>
          <w:spacing w:val="1"/>
          <w:lang w:eastAsia="zh-CN"/>
        </w:rPr>
        <w:t xml:space="preserve"> </w:t>
      </w:r>
      <w:r w:rsidRPr="00A0336F">
        <w:rPr>
          <w:color w:val="000000"/>
          <w:lang w:eastAsia="zh-CN"/>
        </w:rPr>
        <w:t>отношении</w:t>
      </w:r>
      <w:r w:rsidRPr="00A0336F">
        <w:rPr>
          <w:color w:val="000000"/>
          <w:spacing w:val="1"/>
          <w:lang w:eastAsia="zh-CN"/>
        </w:rPr>
        <w:t xml:space="preserve"> </w:t>
      </w:r>
      <w:r w:rsidRPr="00A0336F">
        <w:rPr>
          <w:color w:val="000000"/>
          <w:lang w:eastAsia="zh-CN"/>
        </w:rPr>
        <w:t>акта</w:t>
      </w:r>
      <w:r w:rsidRPr="00A0336F">
        <w:rPr>
          <w:color w:val="000000"/>
          <w:spacing w:val="1"/>
          <w:lang w:eastAsia="zh-CN"/>
        </w:rPr>
        <w:t xml:space="preserve"> </w:t>
      </w:r>
      <w:r w:rsidRPr="00A0336F">
        <w:rPr>
          <w:color w:val="000000"/>
          <w:lang w:eastAsia="zh-CN"/>
        </w:rPr>
        <w:t>контрольного мероприятия;</w:t>
      </w:r>
    </w:p>
    <w:p w:rsidR="00A0336F" w:rsidRPr="00A0336F" w:rsidRDefault="00A0336F" w:rsidP="00A0336F">
      <w:pPr>
        <w:pStyle w:val="a8"/>
        <w:rPr>
          <w:color w:val="000000"/>
          <w:lang w:eastAsia="zh-CN"/>
        </w:rPr>
      </w:pPr>
      <w:r w:rsidRPr="00A0336F">
        <w:rPr>
          <w:color w:val="000000"/>
          <w:lang w:eastAsia="zh-CN"/>
        </w:rPr>
        <w:t>6) количество</w:t>
      </w:r>
      <w:r w:rsidRPr="00A0336F">
        <w:rPr>
          <w:color w:val="000000"/>
          <w:spacing w:val="-7"/>
          <w:lang w:eastAsia="zh-CN"/>
        </w:rPr>
        <w:t xml:space="preserve"> </w:t>
      </w:r>
      <w:r w:rsidRPr="00A0336F">
        <w:rPr>
          <w:color w:val="000000"/>
          <w:lang w:eastAsia="zh-CN"/>
        </w:rPr>
        <w:t>выданных</w:t>
      </w:r>
      <w:r w:rsidRPr="00A0336F">
        <w:rPr>
          <w:color w:val="000000"/>
          <w:spacing w:val="-9"/>
          <w:lang w:eastAsia="zh-CN"/>
        </w:rPr>
        <w:t xml:space="preserve"> </w:t>
      </w:r>
      <w:r w:rsidRPr="00A0336F">
        <w:rPr>
          <w:color w:val="000000"/>
          <w:lang w:eastAsia="zh-CN"/>
        </w:rPr>
        <w:t>органом</w:t>
      </w:r>
      <w:r w:rsidRPr="00A0336F">
        <w:rPr>
          <w:color w:val="000000"/>
          <w:spacing w:val="-8"/>
          <w:lang w:eastAsia="zh-CN"/>
        </w:rPr>
        <w:t xml:space="preserve"> </w:t>
      </w:r>
      <w:r w:rsidRPr="00A0336F">
        <w:rPr>
          <w:color w:val="000000"/>
          <w:lang w:eastAsia="zh-CN"/>
        </w:rPr>
        <w:t>муниципального</w:t>
      </w:r>
      <w:r w:rsidRPr="00A0336F">
        <w:rPr>
          <w:color w:val="000000"/>
          <w:spacing w:val="-7"/>
          <w:lang w:eastAsia="zh-CN"/>
        </w:rPr>
        <w:t xml:space="preserve"> </w:t>
      </w:r>
      <w:r w:rsidRPr="00A0336F">
        <w:rPr>
          <w:color w:val="000000"/>
          <w:lang w:eastAsia="zh-CN"/>
        </w:rPr>
        <w:t>контроля</w:t>
      </w:r>
      <w:r w:rsidRPr="00A0336F">
        <w:rPr>
          <w:color w:val="000000"/>
          <w:spacing w:val="-9"/>
          <w:lang w:eastAsia="zh-CN"/>
        </w:rPr>
        <w:t xml:space="preserve"> </w:t>
      </w:r>
      <w:r w:rsidRPr="00A0336F">
        <w:rPr>
          <w:color w:val="000000"/>
          <w:lang w:eastAsia="zh-CN"/>
        </w:rPr>
        <w:t>предписаний</w:t>
      </w:r>
      <w:r w:rsidRPr="00A0336F">
        <w:rPr>
          <w:color w:val="000000"/>
          <w:spacing w:val="-9"/>
          <w:lang w:eastAsia="zh-CN"/>
        </w:rPr>
        <w:t xml:space="preserve"> </w:t>
      </w:r>
      <w:r w:rsidRPr="00A0336F">
        <w:rPr>
          <w:color w:val="000000"/>
          <w:lang w:eastAsia="zh-CN"/>
        </w:rPr>
        <w:t>об</w:t>
      </w:r>
      <w:r w:rsidRPr="00A0336F">
        <w:rPr>
          <w:color w:val="000000"/>
          <w:spacing w:val="-68"/>
          <w:lang w:eastAsia="zh-CN"/>
        </w:rPr>
        <w:t xml:space="preserve"> </w:t>
      </w:r>
      <w:r w:rsidRPr="00A0336F">
        <w:rPr>
          <w:color w:val="000000"/>
          <w:lang w:eastAsia="zh-CN"/>
        </w:rPr>
        <w:t>устранении</w:t>
      </w:r>
      <w:r w:rsidRPr="00A0336F">
        <w:rPr>
          <w:color w:val="000000"/>
          <w:spacing w:val="1"/>
          <w:lang w:eastAsia="zh-CN"/>
        </w:rPr>
        <w:t xml:space="preserve"> </w:t>
      </w:r>
      <w:r w:rsidRPr="00A0336F">
        <w:rPr>
          <w:color w:val="000000"/>
          <w:lang w:eastAsia="zh-CN"/>
        </w:rPr>
        <w:t>нарушений</w:t>
      </w:r>
      <w:r w:rsidRPr="00A0336F">
        <w:rPr>
          <w:color w:val="000000"/>
          <w:spacing w:val="1"/>
          <w:lang w:eastAsia="zh-CN"/>
        </w:rPr>
        <w:t xml:space="preserve"> </w:t>
      </w:r>
      <w:r w:rsidRPr="00A0336F">
        <w:rPr>
          <w:color w:val="000000"/>
          <w:lang w:eastAsia="zh-CN"/>
        </w:rPr>
        <w:t>обязательных</w:t>
      </w:r>
      <w:r w:rsidRPr="00A0336F">
        <w:rPr>
          <w:color w:val="000000"/>
          <w:spacing w:val="1"/>
          <w:lang w:eastAsia="zh-CN"/>
        </w:rPr>
        <w:t xml:space="preserve"> </w:t>
      </w:r>
      <w:r w:rsidRPr="00A0336F">
        <w:rPr>
          <w:color w:val="000000"/>
          <w:lang w:eastAsia="zh-CN"/>
        </w:rPr>
        <w:t>требований.</w:t>
      </w:r>
    </w:p>
    <w:p w:rsidR="00A0336F" w:rsidRPr="00A0336F" w:rsidRDefault="00A0336F" w:rsidP="00A0336F">
      <w:pPr>
        <w:pStyle w:val="a8"/>
      </w:pPr>
    </w:p>
    <w:p w:rsidR="00017DFF" w:rsidRPr="00A0336F" w:rsidRDefault="00017DFF" w:rsidP="00A0336F">
      <w:pPr>
        <w:pStyle w:val="a8"/>
      </w:pPr>
    </w:p>
    <w:p w:rsidR="00A0336F" w:rsidRPr="00A0336F" w:rsidRDefault="00A0336F" w:rsidP="00A0336F">
      <w:pPr>
        <w:pStyle w:val="a8"/>
        <w:jc w:val="center"/>
        <w:rPr>
          <w:b/>
        </w:rPr>
      </w:pPr>
      <w:r w:rsidRPr="00A0336F">
        <w:rPr>
          <w:b/>
        </w:rPr>
        <w:t>РОССИЙСКАЯ ФЕДЕРАЦИЯ</w:t>
      </w:r>
    </w:p>
    <w:p w:rsidR="00A0336F" w:rsidRPr="00A0336F" w:rsidRDefault="00A0336F" w:rsidP="00A0336F">
      <w:pPr>
        <w:pStyle w:val="a8"/>
        <w:jc w:val="center"/>
        <w:rPr>
          <w:b/>
        </w:rPr>
      </w:pPr>
      <w:r w:rsidRPr="00A0336F">
        <w:rPr>
          <w:b/>
        </w:rPr>
        <w:t>ИРКУТСКАЯ ОБЛАСТЬ БОДАЙБИНСКИЙ РАЙОН</w:t>
      </w:r>
    </w:p>
    <w:p w:rsidR="00A0336F" w:rsidRPr="00A0336F" w:rsidRDefault="00A0336F" w:rsidP="00A0336F">
      <w:pPr>
        <w:pStyle w:val="a8"/>
        <w:jc w:val="center"/>
        <w:rPr>
          <w:b/>
        </w:rPr>
      </w:pPr>
      <w:r w:rsidRPr="00A0336F">
        <w:rPr>
          <w:b/>
        </w:rPr>
        <w:t>ДУМА КРОПОТКИНСКОГО ГОРОДСКОГО ПОСЕЛЕНИЯ</w:t>
      </w:r>
    </w:p>
    <w:p w:rsidR="00A0336F" w:rsidRPr="00A0336F" w:rsidRDefault="00A0336F" w:rsidP="00A0336F">
      <w:pPr>
        <w:pStyle w:val="a8"/>
        <w:jc w:val="center"/>
        <w:rPr>
          <w:b/>
        </w:rPr>
      </w:pPr>
    </w:p>
    <w:p w:rsidR="00A0336F" w:rsidRPr="00A0336F" w:rsidRDefault="00A0336F" w:rsidP="00A0336F">
      <w:pPr>
        <w:pStyle w:val="a8"/>
        <w:jc w:val="center"/>
        <w:rPr>
          <w:b/>
        </w:rPr>
      </w:pPr>
      <w:r w:rsidRPr="00A0336F">
        <w:rPr>
          <w:b/>
        </w:rPr>
        <w:t>РЕШЕНИЕ</w:t>
      </w:r>
    </w:p>
    <w:p w:rsidR="00A0336F" w:rsidRPr="00A0336F" w:rsidRDefault="00A0336F" w:rsidP="00A0336F">
      <w:pPr>
        <w:pStyle w:val="a8"/>
        <w:jc w:val="center"/>
        <w:rPr>
          <w:b/>
        </w:rPr>
      </w:pPr>
    </w:p>
    <w:p w:rsidR="00A0336F" w:rsidRPr="00A0336F" w:rsidRDefault="00A0336F" w:rsidP="00A0336F">
      <w:pPr>
        <w:pStyle w:val="a8"/>
        <w:jc w:val="center"/>
        <w:rPr>
          <w:b/>
        </w:rPr>
      </w:pPr>
      <w:r w:rsidRPr="00A0336F">
        <w:rPr>
          <w:b/>
        </w:rPr>
        <w:t>п. Кропоткин</w:t>
      </w:r>
    </w:p>
    <w:p w:rsidR="00A0336F" w:rsidRPr="00A0336F" w:rsidRDefault="00A0336F" w:rsidP="00A0336F">
      <w:pPr>
        <w:pStyle w:val="a8"/>
        <w:jc w:val="center"/>
        <w:rPr>
          <w:b/>
        </w:rPr>
      </w:pPr>
      <w:r>
        <w:rPr>
          <w:b/>
        </w:rPr>
        <w:lastRenderedPageBreak/>
        <w:t xml:space="preserve">                  </w:t>
      </w:r>
    </w:p>
    <w:p w:rsidR="00A0336F" w:rsidRPr="00A0336F" w:rsidRDefault="00A0336F" w:rsidP="00A0336F">
      <w:pPr>
        <w:pStyle w:val="a8"/>
        <w:rPr>
          <w:b/>
        </w:rPr>
      </w:pPr>
      <w:r w:rsidRPr="00A0336F">
        <w:rPr>
          <w:b/>
        </w:rPr>
        <w:t xml:space="preserve">от </w:t>
      </w:r>
      <w:proofErr w:type="gramStart"/>
      <w:r w:rsidRPr="00A0336F">
        <w:rPr>
          <w:b/>
        </w:rPr>
        <w:t>« 19</w:t>
      </w:r>
      <w:proofErr w:type="gramEnd"/>
      <w:r w:rsidRPr="00A0336F">
        <w:rPr>
          <w:b/>
        </w:rPr>
        <w:t xml:space="preserve">» декабря 2023 г                                                                               </w:t>
      </w:r>
      <w:r>
        <w:rPr>
          <w:b/>
        </w:rPr>
        <w:t xml:space="preserve">                                </w:t>
      </w:r>
      <w:r w:rsidRPr="00A0336F">
        <w:rPr>
          <w:b/>
        </w:rPr>
        <w:t xml:space="preserve">                           №  32</w:t>
      </w:r>
    </w:p>
    <w:p w:rsidR="00A0336F" w:rsidRPr="00A0336F" w:rsidRDefault="00A0336F" w:rsidP="00A0336F">
      <w:pPr>
        <w:pStyle w:val="a8"/>
        <w:jc w:val="center"/>
        <w:rPr>
          <w:b/>
        </w:rPr>
      </w:pPr>
    </w:p>
    <w:p w:rsidR="00A0336F" w:rsidRPr="00A0336F" w:rsidRDefault="00A0336F" w:rsidP="00A0336F">
      <w:pPr>
        <w:pStyle w:val="a8"/>
        <w:jc w:val="center"/>
        <w:rPr>
          <w:rFonts w:eastAsia="Calibri"/>
          <w:bCs/>
        </w:rPr>
      </w:pPr>
      <w:r w:rsidRPr="00A0336F">
        <w:rPr>
          <w:rFonts w:eastAsia="Calibri"/>
          <w:b/>
          <w:bCs/>
        </w:rPr>
        <w:t xml:space="preserve">О внесении изменений в </w:t>
      </w:r>
      <w:r w:rsidRPr="00A0336F">
        <w:rPr>
          <w:b/>
          <w:bCs/>
          <w:kern w:val="2"/>
        </w:rPr>
        <w:t>Положение о муниципальном земельном контроле в Кропоткинском городском поселении,</w:t>
      </w:r>
      <w:r w:rsidRPr="00A0336F">
        <w:rPr>
          <w:rFonts w:eastAsia="Calibri"/>
          <w:b/>
          <w:bCs/>
        </w:rPr>
        <w:t xml:space="preserve"> утвержденном решением Думы Кропоткинского городского поселения № 29 от 23.12.2021 года</w:t>
      </w:r>
    </w:p>
    <w:p w:rsidR="00A0336F" w:rsidRPr="00A0336F" w:rsidRDefault="00A0336F" w:rsidP="00A0336F">
      <w:pPr>
        <w:pStyle w:val="a8"/>
      </w:pPr>
    </w:p>
    <w:p w:rsidR="00A0336F" w:rsidRPr="00A0336F" w:rsidRDefault="00A0336F" w:rsidP="00A0336F">
      <w:pPr>
        <w:pStyle w:val="a8"/>
        <w:rPr>
          <w:rFonts w:eastAsia="Calibri"/>
          <w:lang w:eastAsia="en-US"/>
        </w:rPr>
      </w:pPr>
      <w:r w:rsidRPr="00A0336F">
        <w:rPr>
          <w:kern w:val="2"/>
        </w:rPr>
        <w:t xml:space="preserve">В соответствии </w:t>
      </w:r>
      <w:r w:rsidRPr="00A0336F">
        <w:t xml:space="preserve">Федеральным законом от 31 июля 2020 года № 248-ФЗ «О государственном контроле (надзоре) и муниципальном контроле в Российской Федерации», </w:t>
      </w:r>
      <w:r w:rsidRPr="00A0336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0336F">
        <w:rPr>
          <w:bCs/>
          <w:kern w:val="2"/>
        </w:rPr>
        <w:t xml:space="preserve">руководствуясь Уставом </w:t>
      </w:r>
      <w:r w:rsidRPr="00A0336F">
        <w:rPr>
          <w:rFonts w:eastAsia="Calibri"/>
        </w:rPr>
        <w:t>Кропоткинского муниципального образования (с изменениями и дополнениями), Дума Кропоткинского городского поселения</w:t>
      </w:r>
      <w:r>
        <w:rPr>
          <w:rFonts w:eastAsia="Calibri"/>
          <w:lang w:eastAsia="en-US"/>
        </w:rPr>
        <w:t xml:space="preserve"> </w:t>
      </w:r>
      <w:r w:rsidRPr="00A0336F">
        <w:rPr>
          <w:bCs/>
        </w:rPr>
        <w:t>РЕШИЛА:</w:t>
      </w:r>
    </w:p>
    <w:p w:rsidR="00A0336F" w:rsidRPr="00A0336F" w:rsidRDefault="00A0336F" w:rsidP="00A0336F">
      <w:pPr>
        <w:pStyle w:val="a8"/>
        <w:rPr>
          <w:bCs/>
        </w:rPr>
      </w:pPr>
      <w:r w:rsidRPr="00A0336F">
        <w:t xml:space="preserve">1. Внести в </w:t>
      </w:r>
      <w:r w:rsidRPr="00A0336F">
        <w:rPr>
          <w:rFonts w:eastAsia="Calibri"/>
          <w:bCs/>
        </w:rPr>
        <w:t>Положение</w:t>
      </w:r>
      <w:r w:rsidRPr="00A0336F">
        <w:rPr>
          <w:bCs/>
          <w:kern w:val="2"/>
        </w:rPr>
        <w:t xml:space="preserve"> о муниципальном земельном контроле в Кропоткинском городском поселении </w:t>
      </w:r>
      <w:r w:rsidRPr="00A0336F">
        <w:rPr>
          <w:bCs/>
        </w:rPr>
        <w:t>(далее – Положение)</w:t>
      </w:r>
      <w:r w:rsidRPr="00A0336F">
        <w:rPr>
          <w:bCs/>
          <w:kern w:val="2"/>
        </w:rPr>
        <w:t>, утвержденном</w:t>
      </w:r>
      <w:r w:rsidRPr="00A0336F">
        <w:rPr>
          <w:bCs/>
        </w:rPr>
        <w:t xml:space="preserve"> решением Думы Кропоткинского городского</w:t>
      </w:r>
      <w:r w:rsidRPr="00A0336F">
        <w:rPr>
          <w:rFonts w:eastAsia="Calibri"/>
          <w:bCs/>
        </w:rPr>
        <w:t xml:space="preserve"> поселения № 29 от 23.12.2021 года, </w:t>
      </w:r>
      <w:r w:rsidRPr="00A0336F">
        <w:rPr>
          <w:bCs/>
        </w:rPr>
        <w:t>следующие изменения:</w:t>
      </w:r>
    </w:p>
    <w:p w:rsidR="00A0336F" w:rsidRPr="00A0336F" w:rsidRDefault="00A0336F" w:rsidP="00A0336F">
      <w:pPr>
        <w:pStyle w:val="a8"/>
        <w:rPr>
          <w:bCs/>
          <w:kern w:val="2"/>
        </w:rPr>
      </w:pPr>
      <w:r w:rsidRPr="00A0336F">
        <w:rPr>
          <w:kern w:val="2"/>
        </w:rPr>
        <w:t>1.1. Приложение 2 «Индикаторы риска нарушения обязательных требований, используемые для определения необходимости проведения проверок при осуществлении муниципального земельного контроля» изложить в следующей редакции (прилагается).</w:t>
      </w:r>
    </w:p>
    <w:p w:rsidR="00A0336F" w:rsidRPr="00A0336F" w:rsidRDefault="00A0336F" w:rsidP="00A0336F">
      <w:pPr>
        <w:pStyle w:val="a8"/>
      </w:pPr>
      <w:r w:rsidRPr="00A0336F">
        <w:t>2. Направить данное решение главе Кропоткинского муниципального образования для подписания.</w:t>
      </w:r>
    </w:p>
    <w:p w:rsidR="00A0336F" w:rsidRPr="00A0336F" w:rsidRDefault="00A0336F" w:rsidP="00A0336F">
      <w:pPr>
        <w:pStyle w:val="a8"/>
      </w:pPr>
      <w:r w:rsidRPr="00A0336F">
        <w:t>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A0336F" w:rsidRPr="00A0336F" w:rsidRDefault="00A0336F" w:rsidP="00A0336F">
      <w:pPr>
        <w:pStyle w:val="a8"/>
      </w:pPr>
      <w:r w:rsidRPr="00A0336F">
        <w:t>4. Настоящее решение вступает в законную силу после дня его официального опубликования.</w:t>
      </w:r>
    </w:p>
    <w:p w:rsidR="00A0336F" w:rsidRPr="00A0336F" w:rsidRDefault="00A0336F" w:rsidP="00A0336F">
      <w:pPr>
        <w:pStyle w:val="a8"/>
        <w:rPr>
          <w:bCs/>
          <w:color w:val="26282F"/>
        </w:rPr>
      </w:pPr>
    </w:p>
    <w:p w:rsidR="00A0336F" w:rsidRPr="00A0336F" w:rsidRDefault="00A0336F" w:rsidP="00A0336F">
      <w:pPr>
        <w:pStyle w:val="a8"/>
        <w:rPr>
          <w:bCs/>
          <w:color w:val="26282F"/>
        </w:rPr>
      </w:pPr>
    </w:p>
    <w:p w:rsidR="00A0336F" w:rsidRPr="00A0336F" w:rsidRDefault="00A0336F" w:rsidP="00A0336F">
      <w:pPr>
        <w:pStyle w:val="a8"/>
      </w:pPr>
      <w:r w:rsidRPr="00A0336F">
        <w:t>Председатель Думы Кропоткинского                                                  К.С. Потылицын</w:t>
      </w:r>
    </w:p>
    <w:p w:rsidR="00A0336F" w:rsidRPr="00A0336F" w:rsidRDefault="00A0336F" w:rsidP="00A0336F">
      <w:pPr>
        <w:pStyle w:val="a8"/>
      </w:pPr>
      <w:r w:rsidRPr="00A0336F">
        <w:t>городского поселения                                                                                     Подписано:</w:t>
      </w:r>
    </w:p>
    <w:p w:rsidR="00A0336F" w:rsidRPr="00A0336F" w:rsidRDefault="00A0336F" w:rsidP="00A0336F">
      <w:pPr>
        <w:pStyle w:val="a8"/>
      </w:pPr>
      <w:r w:rsidRPr="00A0336F">
        <w:t xml:space="preserve">                                                                                                            «19» декабря 2023 г.</w:t>
      </w: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r w:rsidRPr="00A0336F">
        <w:t>Глава Кропоткинского                                                                              О.В. Коробов</w:t>
      </w:r>
    </w:p>
    <w:p w:rsidR="00A0336F" w:rsidRPr="00A0336F" w:rsidRDefault="00A0336F" w:rsidP="00A0336F">
      <w:pPr>
        <w:pStyle w:val="a8"/>
      </w:pPr>
      <w:r w:rsidRPr="00A0336F">
        <w:t>муниципального образования                                                                     Подписано:</w:t>
      </w:r>
    </w:p>
    <w:p w:rsidR="00A0336F" w:rsidRPr="00A0336F" w:rsidRDefault="00A0336F" w:rsidP="00A0336F">
      <w:pPr>
        <w:pStyle w:val="a8"/>
      </w:pPr>
      <w:r w:rsidRPr="00A0336F">
        <w:t xml:space="preserve">                                                                                                            «19» декабря 2023 г.</w:t>
      </w:r>
    </w:p>
    <w:p w:rsidR="00A0336F" w:rsidRPr="00A0336F" w:rsidRDefault="00A0336F" w:rsidP="00A0336F">
      <w:pPr>
        <w:pStyle w:val="a8"/>
      </w:pPr>
    </w:p>
    <w:p w:rsidR="00A0336F" w:rsidRPr="00A0336F" w:rsidRDefault="00A0336F" w:rsidP="00A0336F">
      <w:pPr>
        <w:pStyle w:val="a8"/>
        <w:jc w:val="right"/>
      </w:pPr>
    </w:p>
    <w:p w:rsidR="00A0336F" w:rsidRPr="00A0336F" w:rsidRDefault="00A0336F" w:rsidP="00A0336F">
      <w:pPr>
        <w:pStyle w:val="a8"/>
        <w:jc w:val="right"/>
      </w:pPr>
      <w:r w:rsidRPr="00A0336F">
        <w:t>Приложение № 2</w:t>
      </w:r>
    </w:p>
    <w:p w:rsidR="00A0336F" w:rsidRPr="00A0336F" w:rsidRDefault="00A0336F" w:rsidP="00A0336F">
      <w:pPr>
        <w:pStyle w:val="a8"/>
        <w:jc w:val="right"/>
      </w:pPr>
      <w:r w:rsidRPr="00A0336F">
        <w:t>к Положению о муниципальном земельном контроле</w:t>
      </w:r>
    </w:p>
    <w:p w:rsidR="00A0336F" w:rsidRPr="00A0336F" w:rsidRDefault="00A0336F" w:rsidP="00A0336F">
      <w:pPr>
        <w:pStyle w:val="a8"/>
        <w:jc w:val="right"/>
        <w:rPr>
          <w:i/>
        </w:rPr>
      </w:pPr>
      <w:r w:rsidRPr="00A0336F">
        <w:t>в Кропоткинском городском поселении</w:t>
      </w:r>
    </w:p>
    <w:p w:rsidR="00A0336F" w:rsidRPr="00A0336F" w:rsidRDefault="00A0336F" w:rsidP="00A0336F">
      <w:pPr>
        <w:pStyle w:val="a8"/>
      </w:pPr>
    </w:p>
    <w:p w:rsidR="00A0336F" w:rsidRPr="00A0336F" w:rsidRDefault="00A0336F" w:rsidP="00A0336F">
      <w:pPr>
        <w:pStyle w:val="a8"/>
        <w:jc w:val="center"/>
      </w:pPr>
      <w:r w:rsidRPr="00A0336F">
        <w:t>Индикаторы риска</w:t>
      </w:r>
    </w:p>
    <w:p w:rsidR="00A0336F" w:rsidRPr="00A0336F" w:rsidRDefault="00A0336F" w:rsidP="00A0336F">
      <w:pPr>
        <w:pStyle w:val="a8"/>
        <w:jc w:val="center"/>
      </w:pPr>
      <w:r w:rsidRPr="00A0336F">
        <w:t>нарушения обязательных требований,</w:t>
      </w:r>
    </w:p>
    <w:p w:rsidR="00A0336F" w:rsidRPr="00A0336F" w:rsidRDefault="00A0336F" w:rsidP="00A0336F">
      <w:pPr>
        <w:pStyle w:val="a8"/>
        <w:jc w:val="center"/>
      </w:pPr>
      <w:r w:rsidRPr="00A0336F">
        <w:t>используемые для определения необходимости</w:t>
      </w:r>
    </w:p>
    <w:p w:rsidR="00A0336F" w:rsidRPr="00A0336F" w:rsidRDefault="00A0336F" w:rsidP="00A0336F">
      <w:pPr>
        <w:pStyle w:val="a8"/>
        <w:jc w:val="center"/>
      </w:pPr>
      <w:r w:rsidRPr="00A0336F">
        <w:t>проведения проверок при осуществлении</w:t>
      </w:r>
    </w:p>
    <w:p w:rsidR="00A0336F" w:rsidRPr="00A0336F" w:rsidRDefault="00A0336F" w:rsidP="00A0336F">
      <w:pPr>
        <w:pStyle w:val="a8"/>
        <w:jc w:val="center"/>
      </w:pPr>
      <w:r w:rsidRPr="00A0336F">
        <w:t>муниципального земельного контроля</w:t>
      </w:r>
    </w:p>
    <w:p w:rsidR="00A0336F" w:rsidRPr="00A0336F" w:rsidRDefault="00A0336F" w:rsidP="00A0336F">
      <w:pPr>
        <w:pStyle w:val="a8"/>
      </w:pPr>
    </w:p>
    <w:p w:rsidR="00A0336F" w:rsidRPr="00A0336F" w:rsidRDefault="00A0336F" w:rsidP="00A0336F">
      <w:pPr>
        <w:pStyle w:val="a8"/>
      </w:pPr>
      <w:r w:rsidRPr="00A0336F">
        <w:t xml:space="preserve">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rsidR="00A0336F" w:rsidRPr="00A0336F" w:rsidRDefault="00A0336F" w:rsidP="00A0336F">
      <w:pPr>
        <w:pStyle w:val="a8"/>
      </w:pPr>
      <w:r w:rsidRPr="00A0336F">
        <w:t xml:space="preserve">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 </w:t>
      </w:r>
    </w:p>
    <w:p w:rsidR="00A0336F" w:rsidRPr="00A0336F" w:rsidRDefault="00A0336F" w:rsidP="00A0336F">
      <w:pPr>
        <w:pStyle w:val="a8"/>
      </w:pPr>
      <w:r w:rsidRPr="00A0336F">
        <w:t xml:space="preserve">Зарастание сорной растительностью и (или) </w:t>
      </w:r>
      <w:proofErr w:type="spellStart"/>
      <w:r w:rsidRPr="00A0336F">
        <w:t>древеснокустарниковой</w:t>
      </w:r>
      <w:proofErr w:type="spellEnd"/>
      <w:r w:rsidRPr="00A0336F">
        <w:t xml:space="preserve"> растительностью, не относящейся к многолетним </w:t>
      </w:r>
      <w:proofErr w:type="spellStart"/>
      <w:r w:rsidRPr="00A0336F">
        <w:t>плодовоягодным</w:t>
      </w:r>
      <w:proofErr w:type="spellEnd"/>
      <w:r w:rsidRPr="00A0336F">
        <w:t xml:space="preserve">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 </w:t>
      </w:r>
    </w:p>
    <w:p w:rsidR="00A0336F" w:rsidRDefault="00A0336F" w:rsidP="00A0336F">
      <w:pPr>
        <w:pStyle w:val="a8"/>
      </w:pPr>
      <w:r w:rsidRPr="00A0336F">
        <w:t>Признаки негативных воздействий на земельном участке, влияющих на состояние земель сельскохозяйственного назначения, уровень плодородия почвы и негативного воздействия на окружающую среду, ухудшающих качественное состояние земель.</w:t>
      </w:r>
    </w:p>
    <w:p w:rsidR="00A0336F" w:rsidRDefault="00A0336F" w:rsidP="00A0336F">
      <w:pPr>
        <w:pStyle w:val="a8"/>
      </w:pPr>
    </w:p>
    <w:p w:rsidR="00A0336F" w:rsidRPr="00A0336F" w:rsidRDefault="00A0336F" w:rsidP="00A0336F">
      <w:pPr>
        <w:pStyle w:val="a8"/>
      </w:pPr>
    </w:p>
    <w:p w:rsidR="00A0336F" w:rsidRPr="00A0336F" w:rsidRDefault="00A0336F" w:rsidP="00A0336F">
      <w:pPr>
        <w:pStyle w:val="a8"/>
        <w:jc w:val="center"/>
        <w:rPr>
          <w:b/>
        </w:rPr>
      </w:pPr>
      <w:r w:rsidRPr="00A0336F">
        <w:rPr>
          <w:b/>
        </w:rPr>
        <w:t>РОССИЙСКАЯ ФЕДЕРАЦИЯ</w:t>
      </w:r>
    </w:p>
    <w:p w:rsidR="00A0336F" w:rsidRPr="00A0336F" w:rsidRDefault="00A0336F" w:rsidP="00A0336F">
      <w:pPr>
        <w:pStyle w:val="a8"/>
        <w:jc w:val="center"/>
        <w:rPr>
          <w:b/>
        </w:rPr>
      </w:pPr>
      <w:r w:rsidRPr="00A0336F">
        <w:rPr>
          <w:b/>
        </w:rPr>
        <w:t>ИРКУТСКАЯ ОБЛАСТЬ БОДАЙБИНСКИЙ РАЙОН</w:t>
      </w:r>
    </w:p>
    <w:p w:rsidR="00A0336F" w:rsidRPr="00A0336F" w:rsidRDefault="00A0336F" w:rsidP="00A0336F">
      <w:pPr>
        <w:pStyle w:val="a8"/>
        <w:jc w:val="center"/>
        <w:rPr>
          <w:b/>
        </w:rPr>
      </w:pPr>
      <w:r w:rsidRPr="00A0336F">
        <w:rPr>
          <w:b/>
        </w:rPr>
        <w:t>ДУМА КРОПОТКИНСКОГО ГОРОДСКОГО ПОСЕЛЕНИЯ</w:t>
      </w:r>
    </w:p>
    <w:p w:rsidR="00A0336F" w:rsidRPr="00A0336F" w:rsidRDefault="00A0336F" w:rsidP="00A0336F">
      <w:pPr>
        <w:pStyle w:val="a8"/>
        <w:jc w:val="center"/>
        <w:rPr>
          <w:b/>
        </w:rPr>
      </w:pPr>
    </w:p>
    <w:p w:rsidR="00A0336F" w:rsidRPr="00A0336F" w:rsidRDefault="00A0336F" w:rsidP="00A0336F">
      <w:pPr>
        <w:pStyle w:val="a8"/>
        <w:jc w:val="center"/>
        <w:rPr>
          <w:b/>
        </w:rPr>
      </w:pPr>
      <w:r w:rsidRPr="00A0336F">
        <w:rPr>
          <w:b/>
        </w:rPr>
        <w:t>РЕШЕНИЕ</w:t>
      </w:r>
    </w:p>
    <w:p w:rsidR="00A0336F" w:rsidRPr="00A0336F" w:rsidRDefault="00A0336F" w:rsidP="00A0336F">
      <w:pPr>
        <w:pStyle w:val="a8"/>
        <w:jc w:val="center"/>
        <w:rPr>
          <w:b/>
        </w:rPr>
      </w:pPr>
    </w:p>
    <w:p w:rsidR="00A0336F" w:rsidRPr="00A0336F" w:rsidRDefault="00A0336F" w:rsidP="00A0336F">
      <w:pPr>
        <w:pStyle w:val="a8"/>
        <w:jc w:val="center"/>
        <w:rPr>
          <w:b/>
        </w:rPr>
      </w:pPr>
      <w:r w:rsidRPr="00A0336F">
        <w:rPr>
          <w:b/>
        </w:rPr>
        <w:t>п. Кропоткин</w:t>
      </w:r>
    </w:p>
    <w:p w:rsidR="00A0336F" w:rsidRPr="00A0336F" w:rsidRDefault="00A0336F" w:rsidP="00A0336F">
      <w:pPr>
        <w:pStyle w:val="a8"/>
        <w:jc w:val="center"/>
        <w:rPr>
          <w:b/>
        </w:rPr>
      </w:pPr>
    </w:p>
    <w:p w:rsidR="00A0336F" w:rsidRPr="00A0336F" w:rsidRDefault="00A0336F" w:rsidP="00A0336F">
      <w:pPr>
        <w:pStyle w:val="a8"/>
        <w:jc w:val="center"/>
        <w:rPr>
          <w:b/>
        </w:rPr>
      </w:pPr>
    </w:p>
    <w:p w:rsidR="00A0336F" w:rsidRPr="00A0336F" w:rsidRDefault="00A0336F" w:rsidP="00A0336F">
      <w:pPr>
        <w:pStyle w:val="a8"/>
        <w:rPr>
          <w:b/>
        </w:rPr>
      </w:pPr>
      <w:r w:rsidRPr="00A0336F">
        <w:rPr>
          <w:b/>
        </w:rPr>
        <w:t xml:space="preserve">от «19» декабря 2023 г                                     </w:t>
      </w:r>
      <w:r>
        <w:rPr>
          <w:b/>
        </w:rPr>
        <w:t xml:space="preserve">                             </w:t>
      </w:r>
      <w:r w:rsidRPr="00A0336F">
        <w:rPr>
          <w:b/>
        </w:rPr>
        <w:t xml:space="preserve">                                                                          № 33</w:t>
      </w:r>
    </w:p>
    <w:p w:rsidR="00A0336F" w:rsidRPr="00A0336F" w:rsidRDefault="00A0336F" w:rsidP="00A0336F">
      <w:pPr>
        <w:pStyle w:val="a8"/>
        <w:jc w:val="center"/>
        <w:rPr>
          <w:b/>
        </w:rPr>
      </w:pPr>
    </w:p>
    <w:p w:rsidR="00A0336F" w:rsidRPr="00A0336F" w:rsidRDefault="00A0336F" w:rsidP="00A0336F">
      <w:pPr>
        <w:pStyle w:val="a8"/>
        <w:jc w:val="center"/>
        <w:rPr>
          <w:b/>
        </w:rPr>
      </w:pPr>
      <w:r w:rsidRPr="00A0336F">
        <w:rPr>
          <w:b/>
        </w:rPr>
        <w:t>О бюджете Кропоткинского</w:t>
      </w:r>
    </w:p>
    <w:p w:rsidR="00A0336F" w:rsidRPr="00A0336F" w:rsidRDefault="00A0336F" w:rsidP="00A0336F">
      <w:pPr>
        <w:pStyle w:val="a8"/>
        <w:jc w:val="center"/>
        <w:rPr>
          <w:b/>
        </w:rPr>
      </w:pPr>
      <w:r w:rsidRPr="00A0336F">
        <w:rPr>
          <w:b/>
        </w:rPr>
        <w:t>муниципального образования на 2024 год</w:t>
      </w:r>
    </w:p>
    <w:p w:rsidR="00A0336F" w:rsidRPr="00A0336F" w:rsidRDefault="00A0336F" w:rsidP="00A0336F">
      <w:pPr>
        <w:pStyle w:val="a8"/>
        <w:jc w:val="center"/>
        <w:rPr>
          <w:b/>
        </w:rPr>
      </w:pPr>
      <w:r w:rsidRPr="00A0336F">
        <w:rPr>
          <w:b/>
        </w:rPr>
        <w:t>и плановый период 2025 и 2026 годов</w:t>
      </w:r>
    </w:p>
    <w:p w:rsidR="00A0336F" w:rsidRPr="00A0336F" w:rsidRDefault="00A0336F" w:rsidP="00A0336F">
      <w:pPr>
        <w:pStyle w:val="a8"/>
      </w:pPr>
    </w:p>
    <w:p w:rsidR="00A0336F" w:rsidRPr="00A0336F" w:rsidRDefault="00A0336F" w:rsidP="00A0336F">
      <w:pPr>
        <w:pStyle w:val="a8"/>
      </w:pPr>
      <w:r w:rsidRPr="00A0336F">
        <w:t>Рассмотрев представленный администрацией Кропоткинского городского поселения бюджет Кропоткинского муниципального образования на 2024 год и плановый период 2025 и 2026 годов, руководствуясь Бюджетным Кодексом Российской Федерации, Федеральным законом РФ № 131-ФЗ от 06.10.2003 г. «Об общих принципах организации местного самоуправления в РФ», статей 62,63,64,65,66,67,68</w:t>
      </w:r>
      <w:r w:rsidRPr="00A0336F">
        <w:rPr>
          <w:color w:val="0000FF"/>
        </w:rPr>
        <w:t xml:space="preserve"> </w:t>
      </w:r>
      <w:r w:rsidRPr="00A0336F">
        <w:t>Устава Кропоткинского муниципального образования, Дума Кропоткинского городского поселения</w:t>
      </w:r>
      <w:r>
        <w:t xml:space="preserve"> </w:t>
      </w:r>
      <w:r w:rsidRPr="00A0336F">
        <w:t>РЕШИЛА:</w:t>
      </w:r>
    </w:p>
    <w:p w:rsidR="00A0336F" w:rsidRPr="00A0336F" w:rsidRDefault="00A0336F" w:rsidP="00A0336F">
      <w:pPr>
        <w:pStyle w:val="a8"/>
      </w:pPr>
      <w:r>
        <w:t xml:space="preserve">1. </w:t>
      </w:r>
      <w:r w:rsidRPr="00A0336F">
        <w:t>Утвердить основные характеристики бюджета Кропоткинского муниципального образования на 2024 год:</w:t>
      </w:r>
    </w:p>
    <w:p w:rsidR="00A0336F" w:rsidRPr="00A0336F" w:rsidRDefault="00A0336F" w:rsidP="00A0336F">
      <w:pPr>
        <w:pStyle w:val="a8"/>
      </w:pPr>
      <w:r>
        <w:t xml:space="preserve">- </w:t>
      </w:r>
      <w:r w:rsidRPr="00A0336F">
        <w:t xml:space="preserve">Общий объем доходов в сумме 104 588,0 </w:t>
      </w:r>
      <w:proofErr w:type="spellStart"/>
      <w:r w:rsidRPr="00A0336F">
        <w:t>тыс.руб</w:t>
      </w:r>
      <w:proofErr w:type="spellEnd"/>
      <w:r w:rsidRPr="00A0336F">
        <w:t xml:space="preserve">., в том числе безвозмездные поступления 742,6 </w:t>
      </w:r>
      <w:proofErr w:type="spellStart"/>
      <w:r w:rsidRPr="00A0336F">
        <w:t>тыс.руб</w:t>
      </w:r>
      <w:proofErr w:type="spellEnd"/>
      <w:r w:rsidRPr="00A0336F">
        <w:t>.;</w:t>
      </w:r>
    </w:p>
    <w:p w:rsidR="00A0336F" w:rsidRPr="00A0336F" w:rsidRDefault="00A0336F" w:rsidP="00A0336F">
      <w:pPr>
        <w:pStyle w:val="a8"/>
      </w:pPr>
      <w:r>
        <w:t xml:space="preserve">- </w:t>
      </w:r>
      <w:r w:rsidRPr="00A0336F">
        <w:t xml:space="preserve">Общий объем расходов в сумме 109 071,5 </w:t>
      </w:r>
      <w:proofErr w:type="spellStart"/>
      <w:r w:rsidRPr="00A0336F">
        <w:t>тыс.руб</w:t>
      </w:r>
      <w:proofErr w:type="spellEnd"/>
      <w:r w:rsidRPr="00A0336F">
        <w:t>.;</w:t>
      </w:r>
    </w:p>
    <w:p w:rsidR="00A0336F" w:rsidRPr="00A0336F" w:rsidRDefault="00A0336F" w:rsidP="00A0336F">
      <w:pPr>
        <w:pStyle w:val="a8"/>
      </w:pPr>
      <w:r>
        <w:t xml:space="preserve">- </w:t>
      </w:r>
      <w:r w:rsidRPr="00A0336F">
        <w:t xml:space="preserve">Размер дефицита в сумме 4 483,5 </w:t>
      </w:r>
      <w:proofErr w:type="spellStart"/>
      <w:r w:rsidRPr="00A0336F">
        <w:t>тыс.руб</w:t>
      </w:r>
      <w:proofErr w:type="spellEnd"/>
      <w:r w:rsidRPr="00A0336F">
        <w:t>., или 4,3 % утвержденного годового объема доходов бюджета Кропоткинского муниципального образования без учета утвержденного объема безвозмездных поступлений.</w:t>
      </w:r>
    </w:p>
    <w:p w:rsidR="00A0336F" w:rsidRPr="00A0336F" w:rsidRDefault="00A0336F" w:rsidP="00A0336F">
      <w:pPr>
        <w:pStyle w:val="a8"/>
      </w:pPr>
      <w:r>
        <w:t xml:space="preserve">2. </w:t>
      </w:r>
      <w:r w:rsidRPr="00A0336F">
        <w:t>Утвердить основные характеристики бюджета Кропоткинского муниципального образования на плановый период 2025 и 2026 годов:</w:t>
      </w:r>
    </w:p>
    <w:p w:rsidR="00A0336F" w:rsidRPr="00A0336F" w:rsidRDefault="00A0336F" w:rsidP="00A0336F">
      <w:pPr>
        <w:pStyle w:val="a8"/>
      </w:pPr>
      <w:r>
        <w:t xml:space="preserve">- </w:t>
      </w:r>
      <w:r w:rsidRPr="00A0336F">
        <w:t xml:space="preserve">Общий объем доходов на 2025 год в сумме 108 481,2 </w:t>
      </w:r>
      <w:proofErr w:type="spellStart"/>
      <w:r w:rsidRPr="00A0336F">
        <w:t>тыс.руб</w:t>
      </w:r>
      <w:proofErr w:type="spellEnd"/>
      <w:r w:rsidRPr="00A0336F">
        <w:t xml:space="preserve">., в том числе безвозмездные поступления 751,9 </w:t>
      </w:r>
      <w:proofErr w:type="spellStart"/>
      <w:r w:rsidRPr="00A0336F">
        <w:t>тыс.руб</w:t>
      </w:r>
      <w:proofErr w:type="spellEnd"/>
      <w:r w:rsidRPr="00A0336F">
        <w:t>., на 2026 год в сумме 113 249,0 тыс. руб., в том числе безвозмездные поступления 491,3 тыс. руб.;</w:t>
      </w:r>
    </w:p>
    <w:p w:rsidR="00A0336F" w:rsidRPr="00A0336F" w:rsidRDefault="00A0336F" w:rsidP="00A0336F">
      <w:pPr>
        <w:pStyle w:val="a8"/>
      </w:pPr>
      <w:r w:rsidRPr="00A0336F">
        <w:t xml:space="preserve">- Общий объем расходов на 2025 год в сумме 115 674,4 </w:t>
      </w:r>
      <w:proofErr w:type="spellStart"/>
      <w:r w:rsidRPr="00A0336F">
        <w:t>тыс.руб</w:t>
      </w:r>
      <w:proofErr w:type="spellEnd"/>
      <w:r w:rsidRPr="00A0336F">
        <w:t>., в том числе условно утвержденные расходы 2 803,0 тыс. руб., на 2026 год в сумме 123 744,8 тыс. руб., в том числе условно утвержденные расходы 5 869,2 тыс. руб.;</w:t>
      </w:r>
    </w:p>
    <w:p w:rsidR="00A0336F" w:rsidRPr="00A0336F" w:rsidRDefault="00A0336F" w:rsidP="00A0336F">
      <w:pPr>
        <w:pStyle w:val="a8"/>
      </w:pPr>
      <w:r>
        <w:t xml:space="preserve">- </w:t>
      </w:r>
      <w:r w:rsidRPr="00A0336F">
        <w:t xml:space="preserve">Размер дефицита на 2025 год в сумме 7 193,2 </w:t>
      </w:r>
      <w:proofErr w:type="spellStart"/>
      <w:r w:rsidRPr="00A0336F">
        <w:t>тыс.руб</w:t>
      </w:r>
      <w:proofErr w:type="spellEnd"/>
      <w:r w:rsidRPr="00A0336F">
        <w:t>., или 6,7 % утвержденного годового объема доходов бюджета Кропоткинского муниципального образования без учета утвержденного объема безвозмездных поступлений, на 2026 год в сумме 10 495,8 тыс. руб., или 9,3 % утвержденного годового объема доходов бюджета Кропоткинского муниципального образования без учета утвержденного объема безвозмездных поступлений.</w:t>
      </w:r>
    </w:p>
    <w:p w:rsidR="00A0336F" w:rsidRPr="00A0336F" w:rsidRDefault="00A0336F" w:rsidP="00A0336F">
      <w:pPr>
        <w:pStyle w:val="a8"/>
      </w:pPr>
      <w:r w:rsidRPr="00A0336F">
        <w:t>3. Установить, что доходы бюджета Кропоткинского муниципального образования в 2024 году формируются за счет:</w:t>
      </w:r>
    </w:p>
    <w:p w:rsidR="00A0336F" w:rsidRPr="00A0336F" w:rsidRDefault="00A0336F" w:rsidP="00A0336F">
      <w:pPr>
        <w:pStyle w:val="a8"/>
      </w:pPr>
      <w:r w:rsidRPr="00A0336F">
        <w:t>1) налоговых доходов, в том числе:</w:t>
      </w:r>
    </w:p>
    <w:p w:rsidR="00A0336F" w:rsidRPr="00A0336F" w:rsidRDefault="00A0336F" w:rsidP="00A0336F">
      <w:pPr>
        <w:pStyle w:val="a8"/>
      </w:pPr>
      <w:r w:rsidRPr="00A0336F">
        <w:t xml:space="preserve">        а) доходов от местных налогов в соответствии с нормативами, установленными Бюджетным кодексом Российской Федерации;</w:t>
      </w:r>
    </w:p>
    <w:p w:rsidR="00A0336F" w:rsidRPr="00A0336F" w:rsidRDefault="00A0336F" w:rsidP="00A0336F">
      <w:pPr>
        <w:pStyle w:val="a8"/>
      </w:pPr>
      <w:r w:rsidRPr="00A0336F">
        <w:t xml:space="preserve">        б) доходов от региональных налогов в соответствии с нормативами, установленными Бюджетным кодексом Российской Федерации, законом Иркутской области «Об областном бюджете на 2024 год и плановый период 2025 и 2026 годов»;</w:t>
      </w:r>
    </w:p>
    <w:p w:rsidR="00A0336F" w:rsidRPr="00A0336F" w:rsidRDefault="00A0336F" w:rsidP="00A0336F">
      <w:pPr>
        <w:pStyle w:val="a8"/>
      </w:pPr>
      <w:r w:rsidRPr="00A0336F">
        <w:t xml:space="preserve">       2) доходов от государственной пошлины, подлежащей зачислению в бюджеты городских поселений;</w:t>
      </w:r>
    </w:p>
    <w:p w:rsidR="00A0336F" w:rsidRPr="00A0336F" w:rsidRDefault="00A0336F" w:rsidP="00A0336F">
      <w:pPr>
        <w:pStyle w:val="a8"/>
      </w:pPr>
      <w:r w:rsidRPr="00A0336F">
        <w:t xml:space="preserve">       3)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2024 год и плановый период 2025 и 2026 годов.»</w:t>
      </w:r>
    </w:p>
    <w:p w:rsidR="00A0336F" w:rsidRPr="00A0336F" w:rsidRDefault="00A0336F" w:rsidP="00A0336F">
      <w:pPr>
        <w:pStyle w:val="a8"/>
      </w:pPr>
      <w:r w:rsidRPr="00A0336F">
        <w:t xml:space="preserve">       4) неналоговых доходов;</w:t>
      </w:r>
    </w:p>
    <w:p w:rsidR="00A0336F" w:rsidRPr="00A0336F" w:rsidRDefault="00A0336F" w:rsidP="00A0336F">
      <w:pPr>
        <w:pStyle w:val="a8"/>
      </w:pPr>
      <w:r w:rsidRPr="00A0336F">
        <w:t xml:space="preserve">       5) безвозмездных поступлений, в том числе от других бюджетов бюджетной системы Российской Федерации.</w:t>
      </w:r>
    </w:p>
    <w:p w:rsidR="00A0336F" w:rsidRPr="00A0336F" w:rsidRDefault="00A0336F" w:rsidP="00A0336F">
      <w:pPr>
        <w:pStyle w:val="a8"/>
      </w:pPr>
      <w:r w:rsidRPr="00A0336F">
        <w:t>4. Установить прогнозируемые доходы бюджета Кропоткинского муниципального образования на 2024 год и плановый период 2025 и 2026 годов по классификации доходов бюджетов Российской Федерации согласно приложениям 1,2 к настоящему Решению.</w:t>
      </w:r>
    </w:p>
    <w:p w:rsidR="00A0336F" w:rsidRPr="00A0336F" w:rsidRDefault="00A0336F" w:rsidP="00A0336F">
      <w:pPr>
        <w:pStyle w:val="a8"/>
      </w:pPr>
      <w:r w:rsidRPr="00A0336F">
        <w:t>5. Утвердить распределение бюджетных ассигнований на 2024 год и плановый период 2025 и 2026 годов по разделам и подразделам классификации расходов бюджетов Российской Федерации согласно приложениям 3,4 к настоящему Решению.</w:t>
      </w:r>
    </w:p>
    <w:p w:rsidR="00A0336F" w:rsidRPr="00A0336F" w:rsidRDefault="00A0336F" w:rsidP="00A0336F">
      <w:pPr>
        <w:pStyle w:val="a8"/>
      </w:pPr>
      <w:r w:rsidRPr="00A0336F">
        <w:t>6. Утвердить распределение бюджетных ассигнований на 2024 год и плановый период 2025 и 2026 годов по целевым статьям (муниципальным программам, непрограммным направлениям деятельности), группам видов расходов классификации расходов бюджетов РФ согласно приложениям 5,6 к настоящему Решению.</w:t>
      </w:r>
    </w:p>
    <w:p w:rsidR="00A0336F" w:rsidRPr="00A0336F" w:rsidRDefault="00A0336F" w:rsidP="00A0336F">
      <w:pPr>
        <w:pStyle w:val="a8"/>
      </w:pPr>
      <w:r w:rsidRPr="00A0336F">
        <w:t xml:space="preserve"> 7. Утвердить распределение бюджетных ассигнований по разделам, подразделам, целевым статьям, видам расходов классификации расходов бюджетов РФ в ведомственной структуре расходов бюджета Кропоткинского муниципального образования на 2024 год и плановый период 2025 и 2026 годов согласно приложениям 7,8 к настоящему Решению. </w:t>
      </w:r>
    </w:p>
    <w:p w:rsidR="00A0336F" w:rsidRPr="00A0336F" w:rsidRDefault="00A0336F" w:rsidP="00A0336F">
      <w:pPr>
        <w:pStyle w:val="a8"/>
      </w:pPr>
      <w:r w:rsidRPr="00A0336F">
        <w:t>8. Установить в составе расходной части бюджета Кропоткинского муниципального образования на 2024 год и плановый период 2025 и 2026 годов резервный фонд администрации Кропоткинского городского поселения:</w:t>
      </w:r>
    </w:p>
    <w:p w:rsidR="00A0336F" w:rsidRPr="00A0336F" w:rsidRDefault="00A0336F" w:rsidP="00A0336F">
      <w:pPr>
        <w:pStyle w:val="a8"/>
      </w:pPr>
      <w:r w:rsidRPr="00A0336F">
        <w:t>- на 2024 год в размере 300,0 тыс. руб.</w:t>
      </w:r>
    </w:p>
    <w:p w:rsidR="00A0336F" w:rsidRPr="00A0336F" w:rsidRDefault="00A0336F" w:rsidP="00A0336F">
      <w:pPr>
        <w:pStyle w:val="a8"/>
      </w:pPr>
      <w:r w:rsidRPr="00A0336F">
        <w:t>- на 2025 год в размере 300,0 тыс. руб.</w:t>
      </w:r>
    </w:p>
    <w:p w:rsidR="00A0336F" w:rsidRPr="00A0336F" w:rsidRDefault="00A0336F" w:rsidP="00A0336F">
      <w:pPr>
        <w:pStyle w:val="a8"/>
      </w:pPr>
      <w:r w:rsidRPr="00A0336F">
        <w:t>- на 2026 год в размере 400,0 тыс. руб.</w:t>
      </w:r>
    </w:p>
    <w:p w:rsidR="00A0336F" w:rsidRPr="00A0336F" w:rsidRDefault="00A0336F" w:rsidP="00A0336F">
      <w:pPr>
        <w:pStyle w:val="a8"/>
      </w:pPr>
      <w:r w:rsidRPr="00A0336F">
        <w:t>10. Утвердить объем бюджетных ассигнований муниципального дорожного фонда Кропоткинского городского поселения:</w:t>
      </w:r>
    </w:p>
    <w:p w:rsidR="00A0336F" w:rsidRPr="00A0336F" w:rsidRDefault="00A0336F" w:rsidP="00A0336F">
      <w:pPr>
        <w:pStyle w:val="a8"/>
      </w:pPr>
      <w:r w:rsidRPr="00A0336F">
        <w:lastRenderedPageBreak/>
        <w:t>- на 2024 год в размере 793,5 тыс. руб.</w:t>
      </w:r>
    </w:p>
    <w:p w:rsidR="00A0336F" w:rsidRPr="00A0336F" w:rsidRDefault="00A0336F" w:rsidP="00A0336F">
      <w:pPr>
        <w:pStyle w:val="a8"/>
      </w:pPr>
      <w:r w:rsidRPr="00A0336F">
        <w:t>- на 2025 год в размере 817,4 тыс. руб.</w:t>
      </w:r>
    </w:p>
    <w:p w:rsidR="00A0336F" w:rsidRPr="00A0336F" w:rsidRDefault="00A0336F" w:rsidP="00A0336F">
      <w:pPr>
        <w:pStyle w:val="a8"/>
      </w:pPr>
      <w:r w:rsidRPr="00A0336F">
        <w:t>- на 2026 год в размере 845,8 тыс. руб.</w:t>
      </w:r>
    </w:p>
    <w:p w:rsidR="00A0336F" w:rsidRPr="00A0336F" w:rsidRDefault="00A0336F" w:rsidP="00A0336F">
      <w:pPr>
        <w:pStyle w:val="a8"/>
      </w:pPr>
      <w:r w:rsidRPr="00A0336F">
        <w:t>11. Установить, что в 2024 году за счет средств бюджета Кропоткинского муниципального образования субсидии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A0336F" w:rsidRPr="00A0336F" w:rsidRDefault="00A0336F" w:rsidP="00A0336F">
      <w:pPr>
        <w:pStyle w:val="a8"/>
        <w:rPr>
          <w:lang w:eastAsia="zh-CN"/>
        </w:rPr>
      </w:pPr>
      <w:r w:rsidRPr="00A0336F">
        <w:t xml:space="preserve">12. Субсидии, указанные в пункте 12 предоставляются в случае </w:t>
      </w:r>
      <w:r w:rsidRPr="00A0336F">
        <w:rPr>
          <w:lang w:eastAsia="zh-CN"/>
        </w:rPr>
        <w:t>оказания услуг бани населению, в порядке, установленном нормативным актом администрации Кропоткинского городского поселения.</w:t>
      </w:r>
    </w:p>
    <w:p w:rsidR="00A0336F" w:rsidRPr="00A0336F" w:rsidRDefault="00A0336F" w:rsidP="00A0336F">
      <w:pPr>
        <w:pStyle w:val="a8"/>
      </w:pPr>
      <w:r w:rsidRPr="00A0336F">
        <w:t>13.  Утвердить верхний предел муниципального долга Кропоткинского МО:</w:t>
      </w:r>
    </w:p>
    <w:p w:rsidR="00A0336F" w:rsidRPr="00A0336F" w:rsidRDefault="00A0336F" w:rsidP="00A0336F">
      <w:pPr>
        <w:pStyle w:val="a8"/>
      </w:pPr>
      <w:r w:rsidRPr="00A0336F">
        <w:t xml:space="preserve"> - по состоянию на 1 января 2025 года в размере 4 483,5 тыс. рублей, в том числе верхний предел долга по муниципальным гарантиям Кропоткинского МО - 0 тыс. рублей;</w:t>
      </w:r>
    </w:p>
    <w:p w:rsidR="00A0336F" w:rsidRPr="00A0336F" w:rsidRDefault="00A0336F" w:rsidP="00A0336F">
      <w:pPr>
        <w:pStyle w:val="a8"/>
      </w:pPr>
      <w:r w:rsidRPr="00A0336F">
        <w:t xml:space="preserve"> - по состоянию на 1 января 2026 года в размере 11 676,7 тыс. рублей, в том числе верхний предел долга по муниципальным гарантиям Кропоткинского МО - 0 тыс. рублей;</w:t>
      </w:r>
    </w:p>
    <w:p w:rsidR="00A0336F" w:rsidRPr="00A0336F" w:rsidRDefault="00A0336F" w:rsidP="00A0336F">
      <w:pPr>
        <w:pStyle w:val="a8"/>
      </w:pPr>
      <w:r w:rsidRPr="00A0336F">
        <w:t xml:space="preserve"> - по состоянию на 1 января 2027 года в размере 22 172,5 тыс. рублей, в том числе верхний предел долга по муниципальным гарантиям Кропоткинского МО - 0 тыс.</w:t>
      </w:r>
    </w:p>
    <w:p w:rsidR="00A0336F" w:rsidRPr="00A0336F" w:rsidRDefault="00A0336F" w:rsidP="00A0336F">
      <w:pPr>
        <w:pStyle w:val="a8"/>
      </w:pPr>
      <w:r w:rsidRPr="00A0336F">
        <w:t>14. Утвердить источники внутреннего финансирования дефицита бюджета Кропоткинского муниципального образования на 2024 и на плановый период 2025 и 2026 годов согласно приложениям 9,10 к настоящему Решению.</w:t>
      </w:r>
    </w:p>
    <w:p w:rsidR="00A0336F" w:rsidRPr="00A0336F" w:rsidRDefault="00A0336F" w:rsidP="00A0336F">
      <w:pPr>
        <w:pStyle w:val="a8"/>
      </w:pPr>
      <w:r w:rsidRPr="00A0336F">
        <w:t>15. Утвердить программу муниципальных внутренних заимствований Кропоткинского муниципального образования на 2024 год и на плановый период 2025 и 2026 годов согласно приложению 11 к настоящему Решению.</w:t>
      </w:r>
    </w:p>
    <w:p w:rsidR="00A0336F" w:rsidRPr="00A0336F" w:rsidRDefault="00A0336F" w:rsidP="00A0336F">
      <w:pPr>
        <w:pStyle w:val="a8"/>
      </w:pPr>
      <w:r w:rsidRPr="00A0336F">
        <w:t>17. Настоящее Решение вступает в силу со дня его официального опубликования в газете «Вести Кропоткин», но не ранее 01 января 2024 года.</w:t>
      </w:r>
    </w:p>
    <w:p w:rsidR="00A0336F" w:rsidRPr="00A0336F" w:rsidRDefault="00A0336F" w:rsidP="00A0336F">
      <w:pPr>
        <w:pStyle w:val="a8"/>
      </w:pPr>
      <w:r w:rsidRPr="00A0336F">
        <w:t xml:space="preserve">18. Настоящее Решение подлежит официальному опубликованию в газете «Вести Кропоткин» и разместить на официальном сайте администрации Кропоткинского городского поселения. </w:t>
      </w:r>
    </w:p>
    <w:p w:rsidR="00A0336F" w:rsidRPr="00A0336F" w:rsidRDefault="00A0336F" w:rsidP="00A0336F">
      <w:pPr>
        <w:pStyle w:val="a8"/>
      </w:pPr>
    </w:p>
    <w:p w:rsidR="00A0336F" w:rsidRPr="00A0336F" w:rsidRDefault="00A0336F" w:rsidP="00A0336F">
      <w:pPr>
        <w:pStyle w:val="a8"/>
      </w:pPr>
      <w:r w:rsidRPr="00A0336F">
        <w:t xml:space="preserve"> </w:t>
      </w:r>
    </w:p>
    <w:p w:rsidR="00A0336F" w:rsidRPr="00A0336F" w:rsidRDefault="00A0336F" w:rsidP="00A0336F">
      <w:pPr>
        <w:pStyle w:val="a8"/>
      </w:pPr>
    </w:p>
    <w:p w:rsidR="00A0336F" w:rsidRPr="00A0336F" w:rsidRDefault="00A0336F" w:rsidP="00A0336F">
      <w:pPr>
        <w:pStyle w:val="a8"/>
      </w:pPr>
      <w:r w:rsidRPr="00A0336F">
        <w:t>Председатель Думы Кропоткинского                                                  К.С. Потылицын</w:t>
      </w:r>
    </w:p>
    <w:p w:rsidR="00A0336F" w:rsidRPr="00A0336F" w:rsidRDefault="00A0336F" w:rsidP="00A0336F">
      <w:pPr>
        <w:pStyle w:val="a8"/>
      </w:pPr>
      <w:r w:rsidRPr="00A0336F">
        <w:t>городского поселения                                                                                     Подписано:</w:t>
      </w:r>
    </w:p>
    <w:p w:rsidR="00A0336F" w:rsidRPr="00A0336F" w:rsidRDefault="00A0336F" w:rsidP="00A0336F">
      <w:pPr>
        <w:pStyle w:val="a8"/>
      </w:pPr>
      <w:r w:rsidRPr="00A0336F">
        <w:t xml:space="preserve">                                                                                                       «19» декабря 2023 г.</w:t>
      </w: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r w:rsidRPr="00A0336F">
        <w:t>Глава Кропоткинского                                                                              О.В. Коробов</w:t>
      </w:r>
    </w:p>
    <w:p w:rsidR="00A0336F" w:rsidRPr="00A0336F" w:rsidRDefault="00A0336F" w:rsidP="00A0336F">
      <w:pPr>
        <w:pStyle w:val="a8"/>
      </w:pPr>
      <w:r w:rsidRPr="00A0336F">
        <w:t>муниципального образования                                                                     Подписано:</w:t>
      </w:r>
    </w:p>
    <w:p w:rsidR="00A0336F" w:rsidRPr="00A0336F" w:rsidRDefault="00A0336F" w:rsidP="00A0336F">
      <w:pPr>
        <w:pStyle w:val="a8"/>
      </w:pPr>
      <w:r w:rsidRPr="00A0336F">
        <w:t xml:space="preserve">                                                                                                      «19» декабря 2023 г.</w:t>
      </w:r>
    </w:p>
    <w:p w:rsidR="00A0336F" w:rsidRPr="00A0336F" w:rsidRDefault="00A0336F" w:rsidP="00A0336F">
      <w:pPr>
        <w:pStyle w:val="a8"/>
        <w:ind w:firstLine="0"/>
      </w:pPr>
    </w:p>
    <w:p w:rsidR="00A0336F" w:rsidRPr="00A0336F" w:rsidRDefault="00A0336F" w:rsidP="00A0336F">
      <w:pPr>
        <w:pStyle w:val="a8"/>
      </w:pPr>
    </w:p>
    <w:p w:rsidR="00A0336F" w:rsidRPr="00A0336F" w:rsidRDefault="00A0336F" w:rsidP="00A0336F">
      <w:pPr>
        <w:pStyle w:val="a8"/>
        <w:jc w:val="right"/>
      </w:pPr>
      <w:r w:rsidRPr="00A0336F">
        <w:t>Приложение 1</w:t>
      </w:r>
    </w:p>
    <w:p w:rsidR="00A0336F" w:rsidRPr="00A0336F" w:rsidRDefault="00A0336F" w:rsidP="00A0336F">
      <w:pPr>
        <w:pStyle w:val="a8"/>
        <w:jc w:val="right"/>
      </w:pPr>
      <w:r w:rsidRPr="00A0336F">
        <w:t>К решению Думы</w:t>
      </w:r>
    </w:p>
    <w:p w:rsidR="00A0336F" w:rsidRPr="00A0336F" w:rsidRDefault="00A0336F" w:rsidP="00A0336F">
      <w:pPr>
        <w:pStyle w:val="a8"/>
        <w:jc w:val="right"/>
      </w:pPr>
      <w:r w:rsidRPr="00A0336F">
        <w:t>Кропоткинского городского поселения</w:t>
      </w:r>
    </w:p>
    <w:p w:rsidR="00A0336F" w:rsidRPr="00A0336F" w:rsidRDefault="00A0336F" w:rsidP="00A0336F">
      <w:pPr>
        <w:pStyle w:val="a8"/>
        <w:jc w:val="right"/>
      </w:pPr>
      <w:r w:rsidRPr="00A0336F">
        <w:t xml:space="preserve">от </w:t>
      </w:r>
      <w:proofErr w:type="gramStart"/>
      <w:r w:rsidRPr="00A0336F">
        <w:t>« 19</w:t>
      </w:r>
      <w:proofErr w:type="gramEnd"/>
      <w:r w:rsidRPr="00A0336F">
        <w:t xml:space="preserve"> » декабря 2023 г № 33</w:t>
      </w:r>
    </w:p>
    <w:p w:rsidR="00A0336F" w:rsidRPr="00A0336F" w:rsidRDefault="00A0336F" w:rsidP="00A0336F">
      <w:pPr>
        <w:pStyle w:val="a8"/>
      </w:pPr>
    </w:p>
    <w:p w:rsidR="00A0336F" w:rsidRPr="00A0336F" w:rsidRDefault="00A0336F" w:rsidP="00A0336F">
      <w:pPr>
        <w:pStyle w:val="a8"/>
        <w:jc w:val="center"/>
        <w:rPr>
          <w:b/>
        </w:rPr>
      </w:pPr>
      <w:r w:rsidRPr="00A0336F">
        <w:rPr>
          <w:b/>
        </w:rPr>
        <w:t>ПРОГНОЗИРУЕМЫЕ ДОХОДЫ БЮДЖЕТА КРОПОТКИНСКОГО МУНИЦИПАЛЬНОГО ОБРАЗОВАНИЯ НА 2024 ГОД</w:t>
      </w:r>
    </w:p>
    <w:p w:rsidR="00A0336F" w:rsidRPr="00A0336F" w:rsidRDefault="00A0336F" w:rsidP="00A0336F">
      <w:pPr>
        <w:pStyle w:val="a8"/>
      </w:pPr>
    </w:p>
    <w:p w:rsidR="00A0336F" w:rsidRPr="00A0336F" w:rsidRDefault="00A0336F" w:rsidP="00A0336F">
      <w:pPr>
        <w:pStyle w:val="a8"/>
      </w:pPr>
      <w:r w:rsidRPr="00A0336F">
        <w:t>тыс. руб.</w:t>
      </w:r>
    </w:p>
    <w:tbl>
      <w:tblPr>
        <w:tblW w:w="9775" w:type="dxa"/>
        <w:tblInd w:w="113" w:type="dxa"/>
        <w:tblLook w:val="04A0" w:firstRow="1" w:lastRow="0" w:firstColumn="1" w:lastColumn="0" w:noHBand="0" w:noVBand="1"/>
      </w:tblPr>
      <w:tblGrid>
        <w:gridCol w:w="5807"/>
        <w:gridCol w:w="971"/>
        <w:gridCol w:w="2126"/>
        <w:gridCol w:w="991"/>
      </w:tblGrid>
      <w:tr w:rsidR="00A0336F" w:rsidRPr="00A0336F" w:rsidTr="00A0336F">
        <w:trPr>
          <w:trHeight w:val="360"/>
        </w:trPr>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Наименование</w:t>
            </w:r>
          </w:p>
        </w:tc>
        <w:tc>
          <w:tcPr>
            <w:tcW w:w="2977" w:type="dxa"/>
            <w:gridSpan w:val="2"/>
            <w:tcBorders>
              <w:top w:val="single" w:sz="4" w:space="0" w:color="auto"/>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Код бюджетной классификации</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Сумма</w:t>
            </w:r>
          </w:p>
        </w:tc>
      </w:tr>
      <w:tr w:rsidR="00A0336F" w:rsidRPr="00A0336F" w:rsidTr="00A0336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главного </w:t>
            </w:r>
            <w:proofErr w:type="spellStart"/>
            <w:r w:rsidRPr="00A0336F">
              <w:rPr>
                <w:bCs/>
              </w:rPr>
              <w:t>админи-стратора</w:t>
            </w:r>
            <w:proofErr w:type="spellEnd"/>
            <w:r w:rsidRPr="00A0336F">
              <w:rPr>
                <w:bCs/>
              </w:rPr>
              <w:t xml:space="preserve"> доходов </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доходов бюджета Кропоткинского муниципального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r>
      <w:tr w:rsidR="00A0336F" w:rsidRPr="00A0336F" w:rsidTr="00A0336F">
        <w:trPr>
          <w:trHeight w:val="24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ИТОГО ДОХОДОВ</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104 588,0</w:t>
            </w:r>
          </w:p>
        </w:tc>
      </w:tr>
      <w:tr w:rsidR="00A0336F" w:rsidRPr="00A0336F" w:rsidTr="00A0336F">
        <w:trPr>
          <w:trHeight w:val="240"/>
        </w:trPr>
        <w:tc>
          <w:tcPr>
            <w:tcW w:w="5807" w:type="dxa"/>
            <w:tcBorders>
              <w:top w:val="nil"/>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 xml:space="preserve">НАЛОГОВЫЕ И НЕНАЛОГОВЫЕ ДОХОДЫ </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1 00 00000 00 0000 000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103 845,4</w:t>
            </w:r>
          </w:p>
        </w:tc>
      </w:tr>
      <w:tr w:rsidR="00A0336F" w:rsidRPr="00A0336F" w:rsidTr="00A0336F">
        <w:trPr>
          <w:trHeight w:val="270"/>
        </w:trPr>
        <w:tc>
          <w:tcPr>
            <w:tcW w:w="5807" w:type="dxa"/>
            <w:tcBorders>
              <w:top w:val="nil"/>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НАЛОГИ НА ПРИБЫЛЬ, ДОХОДЫ</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1 01 00000 00 0000 000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101 703,0</w:t>
            </w:r>
          </w:p>
        </w:tc>
      </w:tr>
      <w:tr w:rsidR="00A0336F" w:rsidRPr="00A0336F" w:rsidTr="00A0336F">
        <w:trPr>
          <w:trHeight w:val="270"/>
        </w:trPr>
        <w:tc>
          <w:tcPr>
            <w:tcW w:w="5807" w:type="dxa"/>
            <w:tcBorders>
              <w:top w:val="nil"/>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Налог на доходы физических лиц</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1 01 02000 01 0000 110 </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101 703,0</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1 01 02010 01 0000 110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101 000,0</w:t>
            </w:r>
          </w:p>
        </w:tc>
      </w:tr>
      <w:tr w:rsidR="00A0336F" w:rsidRPr="00A0336F" w:rsidTr="00A0336F">
        <w:trPr>
          <w:trHeight w:val="144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1 01 02020 01 2100 110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r>
      <w:tr w:rsidR="00A0336F" w:rsidRPr="00A0336F" w:rsidTr="00A0336F">
        <w:trPr>
          <w:trHeight w:val="72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1 01 02030 01 0000 110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2,0</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1 01 02030 01 1000 110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r>
      <w:tr w:rsidR="00A0336F" w:rsidRPr="00A0336F" w:rsidTr="00A0336F">
        <w:trPr>
          <w:trHeight w:val="72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1 01 02030 01 2100 110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1 01 02080 01 1000 110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700,0</w:t>
            </w:r>
          </w:p>
        </w:tc>
      </w:tr>
      <w:tr w:rsidR="00A0336F" w:rsidRPr="00A0336F" w:rsidTr="00A0336F">
        <w:trPr>
          <w:trHeight w:val="480"/>
        </w:trPr>
        <w:tc>
          <w:tcPr>
            <w:tcW w:w="5807" w:type="dxa"/>
            <w:tcBorders>
              <w:top w:val="nil"/>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НАЛОГИ НА ТОВАРЫ(РАБОТЫ,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1 03 00000 00 0000 000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793,5</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1 03 02230 01 0000 110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413,8</w:t>
            </w:r>
          </w:p>
        </w:tc>
      </w:tr>
      <w:tr w:rsidR="00A0336F" w:rsidRPr="00A0336F" w:rsidTr="00A0336F">
        <w:trPr>
          <w:trHeight w:val="120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Доходы от уплаты акцизов на моторные масла для дизельных и (или) карбюраторных (</w:t>
            </w:r>
            <w:proofErr w:type="spellStart"/>
            <w:r w:rsidRPr="00A0336F">
              <w:t>инжекторных</w:t>
            </w:r>
            <w:proofErr w:type="spellEnd"/>
            <w:r w:rsidRPr="00A0336F">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1 03 02240 01 0000 110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2,0</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1 03 02250 01 0000 110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429,1</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1 03 02260 01 0000 110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color w:val="000000"/>
              </w:rPr>
            </w:pPr>
            <w:r w:rsidRPr="00A0336F">
              <w:rPr>
                <w:color w:val="000000"/>
              </w:rPr>
              <w:t>-51,4</w:t>
            </w:r>
          </w:p>
        </w:tc>
      </w:tr>
      <w:tr w:rsidR="00A0336F" w:rsidRPr="00A0336F" w:rsidTr="00A0336F">
        <w:trPr>
          <w:trHeight w:val="240"/>
        </w:trPr>
        <w:tc>
          <w:tcPr>
            <w:tcW w:w="5807" w:type="dxa"/>
            <w:tcBorders>
              <w:top w:val="nil"/>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НАЛОГИ НА ИМУЩЕСТВО</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1 06 00000 00 0000 000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383,0</w:t>
            </w:r>
          </w:p>
        </w:tc>
      </w:tr>
      <w:tr w:rsidR="00A0336F" w:rsidRPr="00A0336F" w:rsidTr="00A0336F">
        <w:trPr>
          <w:trHeight w:val="24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i/>
                <w:iCs/>
                <w:color w:val="000000"/>
              </w:rPr>
            </w:pPr>
            <w:r w:rsidRPr="00A0336F">
              <w:rPr>
                <w:i/>
                <w:iCs/>
                <w:color w:val="000000"/>
              </w:rPr>
              <w:t>Налог на имущество физических лиц</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1 06 01000 00 0000 110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318,0</w:t>
            </w:r>
          </w:p>
        </w:tc>
      </w:tr>
      <w:tr w:rsidR="00A0336F" w:rsidRPr="00A0336F" w:rsidTr="00A0336F">
        <w:trPr>
          <w:trHeight w:val="66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color w:val="000000"/>
              </w:rPr>
            </w:pPr>
            <w:r w:rsidRPr="00A0336F">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1 06 01030 13 0000 110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318,0</w:t>
            </w:r>
          </w:p>
        </w:tc>
      </w:tr>
      <w:tr w:rsidR="00A0336F" w:rsidRPr="00A0336F" w:rsidTr="00A0336F">
        <w:trPr>
          <w:trHeight w:val="315"/>
        </w:trPr>
        <w:tc>
          <w:tcPr>
            <w:tcW w:w="5807" w:type="dxa"/>
            <w:tcBorders>
              <w:top w:val="nil"/>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i/>
                <w:iCs/>
              </w:rPr>
            </w:pPr>
            <w:r w:rsidRPr="00A0336F">
              <w:rPr>
                <w:i/>
                <w:iCs/>
              </w:rPr>
              <w:t xml:space="preserve">Земельный налог </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1 06 06000 00 0000 110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65,0</w:t>
            </w:r>
          </w:p>
        </w:tc>
      </w:tr>
      <w:tr w:rsidR="00A0336F" w:rsidRPr="00A0336F" w:rsidTr="00A0336F">
        <w:trPr>
          <w:trHeight w:val="497"/>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Земельный налог с организаций, обладающих земельным участком, расположенным в границах городских поселений</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1 06 06033 13 0000 110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40,0</w:t>
            </w:r>
          </w:p>
        </w:tc>
      </w:tr>
      <w:tr w:rsidR="00A0336F" w:rsidRPr="00A0336F" w:rsidTr="00A0336F">
        <w:trPr>
          <w:trHeight w:val="645"/>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Земельный налог с физических, обладающих земельным участком, расположенным в границах  городских  поселений</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1 06 06043 13 0000 110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25,0</w:t>
            </w:r>
          </w:p>
        </w:tc>
      </w:tr>
      <w:tr w:rsidR="00A0336F" w:rsidRPr="00A0336F" w:rsidTr="00A0336F">
        <w:trPr>
          <w:trHeight w:val="24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ГОСУДАРСТВЕННАЯ ПОШЛИНА, СБОРЫ</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904</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1 08 00000 00 0000 000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8,0</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noWrap/>
            <w:vAlign w:val="center"/>
            <w:hideMark/>
          </w:tcPr>
          <w:p w:rsidR="00A0336F" w:rsidRPr="00A0336F" w:rsidRDefault="00A0336F" w:rsidP="00A0336F">
            <w:pPr>
              <w:pStyle w:val="a8"/>
              <w:ind w:firstLine="0"/>
            </w:pPr>
            <w:r w:rsidRPr="00A0336F">
              <w:t xml:space="preserve"> 1 08 04020 01 0000 110 </w:t>
            </w:r>
          </w:p>
        </w:tc>
        <w:tc>
          <w:tcPr>
            <w:tcW w:w="991" w:type="dxa"/>
            <w:tcBorders>
              <w:top w:val="nil"/>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8,0</w:t>
            </w:r>
          </w:p>
        </w:tc>
      </w:tr>
      <w:tr w:rsidR="00A0336F" w:rsidRPr="00A0336F" w:rsidTr="00A0336F">
        <w:trPr>
          <w:trHeight w:val="585"/>
        </w:trPr>
        <w:tc>
          <w:tcPr>
            <w:tcW w:w="5807" w:type="dxa"/>
            <w:tcBorders>
              <w:top w:val="nil"/>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904</w:t>
            </w:r>
          </w:p>
        </w:tc>
        <w:tc>
          <w:tcPr>
            <w:tcW w:w="2126" w:type="dxa"/>
            <w:tcBorders>
              <w:top w:val="single" w:sz="4" w:space="0" w:color="auto"/>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1 11 00000 00 0000 000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717,9</w:t>
            </w:r>
          </w:p>
        </w:tc>
      </w:tr>
      <w:tr w:rsidR="00A0336F" w:rsidRPr="00A0336F" w:rsidTr="00A0336F">
        <w:trPr>
          <w:trHeight w:val="1035"/>
        </w:trPr>
        <w:tc>
          <w:tcPr>
            <w:tcW w:w="5807" w:type="dxa"/>
            <w:tcBorders>
              <w:top w:val="nil"/>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1 11 05000 00 0000 120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624,9</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1 11 05013 13 0000 120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624,9</w:t>
            </w:r>
          </w:p>
        </w:tc>
      </w:tr>
      <w:tr w:rsidR="00A0336F" w:rsidRPr="00A0336F" w:rsidTr="00A0336F">
        <w:trPr>
          <w:trHeight w:val="120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904</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1 11 09000 00 0000 120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93,0</w:t>
            </w:r>
          </w:p>
        </w:tc>
      </w:tr>
      <w:tr w:rsidR="00A0336F" w:rsidRPr="00A0336F" w:rsidTr="00A0336F">
        <w:trPr>
          <w:trHeight w:val="102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1 11 09040 00 0000 120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93,0</w:t>
            </w:r>
          </w:p>
        </w:tc>
      </w:tr>
      <w:tr w:rsidR="00A0336F" w:rsidRPr="00A0336F" w:rsidTr="00A0336F">
        <w:trPr>
          <w:trHeight w:val="96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1 11 09045 13 0000 120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93,0</w:t>
            </w:r>
          </w:p>
        </w:tc>
      </w:tr>
      <w:tr w:rsidR="00A0336F" w:rsidRPr="00A0336F" w:rsidTr="00A0336F">
        <w:trPr>
          <w:trHeight w:val="240"/>
        </w:trPr>
        <w:tc>
          <w:tcPr>
            <w:tcW w:w="5807" w:type="dxa"/>
            <w:tcBorders>
              <w:top w:val="nil"/>
              <w:left w:val="single" w:sz="4" w:space="0" w:color="000000"/>
              <w:bottom w:val="single" w:sz="4" w:space="0" w:color="000000"/>
              <w:right w:val="single" w:sz="8" w:space="0" w:color="000000"/>
            </w:tcBorders>
            <w:vAlign w:val="bottom"/>
            <w:hideMark/>
          </w:tcPr>
          <w:p w:rsidR="00A0336F" w:rsidRPr="00A0336F" w:rsidRDefault="00A0336F" w:rsidP="00A0336F">
            <w:pPr>
              <w:pStyle w:val="a8"/>
              <w:ind w:firstLine="0"/>
              <w:rPr>
                <w:bCs/>
                <w:color w:val="000000"/>
              </w:rPr>
            </w:pPr>
            <w:r w:rsidRPr="00A0336F">
              <w:rPr>
                <w:bCs/>
                <w:color w:val="000000"/>
              </w:rPr>
              <w:t xml:space="preserve">  ШТРАФЫ, САНКЦИИ, ВОЗМЕЩЕНИЕ УЩЕРБА</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904</w:t>
            </w:r>
          </w:p>
        </w:tc>
        <w:tc>
          <w:tcPr>
            <w:tcW w:w="2126" w:type="dxa"/>
            <w:tcBorders>
              <w:top w:val="nil"/>
              <w:left w:val="nil"/>
              <w:bottom w:val="single" w:sz="4" w:space="0" w:color="000000"/>
              <w:right w:val="single" w:sz="4" w:space="0" w:color="000000"/>
            </w:tcBorders>
            <w:noWrap/>
            <w:vAlign w:val="bottom"/>
            <w:hideMark/>
          </w:tcPr>
          <w:p w:rsidR="00A0336F" w:rsidRPr="00A0336F" w:rsidRDefault="00A0336F" w:rsidP="00A0336F">
            <w:pPr>
              <w:pStyle w:val="a8"/>
              <w:ind w:firstLine="0"/>
              <w:rPr>
                <w:bCs/>
                <w:color w:val="000000"/>
              </w:rPr>
            </w:pPr>
            <w:r w:rsidRPr="00A0336F">
              <w:rPr>
                <w:bCs/>
                <w:color w:val="000000"/>
              </w:rPr>
              <w:t>1 16 00000 00 0000 000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240,00</w:t>
            </w:r>
          </w:p>
        </w:tc>
      </w:tr>
      <w:tr w:rsidR="00A0336F" w:rsidRPr="00A0336F" w:rsidTr="00A0336F">
        <w:trPr>
          <w:trHeight w:val="1440"/>
        </w:trPr>
        <w:tc>
          <w:tcPr>
            <w:tcW w:w="5807" w:type="dxa"/>
            <w:tcBorders>
              <w:top w:val="nil"/>
              <w:left w:val="single" w:sz="4" w:space="0" w:color="000000"/>
              <w:bottom w:val="single" w:sz="4" w:space="0" w:color="000000"/>
              <w:right w:val="single" w:sz="8" w:space="0" w:color="000000"/>
            </w:tcBorders>
            <w:vAlign w:val="bottom"/>
            <w:hideMark/>
          </w:tcPr>
          <w:p w:rsidR="00A0336F" w:rsidRPr="00A0336F" w:rsidRDefault="00A0336F" w:rsidP="00A0336F">
            <w:pPr>
              <w:pStyle w:val="a8"/>
              <w:ind w:firstLine="0"/>
              <w:rPr>
                <w:color w:val="000000"/>
              </w:rPr>
            </w:pPr>
            <w:r w:rsidRPr="00A0336F">
              <w:rPr>
                <w:color w:val="00000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000000"/>
              <w:right w:val="single" w:sz="4" w:space="0" w:color="000000"/>
            </w:tcBorders>
            <w:noWrap/>
            <w:vAlign w:val="bottom"/>
            <w:hideMark/>
          </w:tcPr>
          <w:p w:rsidR="00A0336F" w:rsidRPr="00A0336F" w:rsidRDefault="00A0336F" w:rsidP="00A0336F">
            <w:pPr>
              <w:pStyle w:val="a8"/>
              <w:ind w:firstLine="0"/>
              <w:rPr>
                <w:color w:val="000000"/>
              </w:rPr>
            </w:pPr>
            <w:r w:rsidRPr="00A0336F">
              <w:rPr>
                <w:color w:val="000000"/>
              </w:rPr>
              <w:t>1 16 07000 00 0000 140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120,00</w:t>
            </w:r>
          </w:p>
        </w:tc>
      </w:tr>
      <w:tr w:rsidR="00A0336F" w:rsidRPr="00A0336F" w:rsidTr="00A0336F">
        <w:trPr>
          <w:trHeight w:val="720"/>
        </w:trPr>
        <w:tc>
          <w:tcPr>
            <w:tcW w:w="5807" w:type="dxa"/>
            <w:tcBorders>
              <w:top w:val="nil"/>
              <w:left w:val="single" w:sz="4" w:space="0" w:color="000000"/>
              <w:bottom w:val="single" w:sz="4" w:space="0" w:color="000000"/>
              <w:right w:val="single" w:sz="8" w:space="0" w:color="000000"/>
            </w:tcBorders>
            <w:vAlign w:val="bottom"/>
            <w:hideMark/>
          </w:tcPr>
          <w:p w:rsidR="00A0336F" w:rsidRPr="00A0336F" w:rsidRDefault="00A0336F" w:rsidP="00A0336F">
            <w:pPr>
              <w:pStyle w:val="a8"/>
              <w:ind w:firstLine="0"/>
              <w:rPr>
                <w:color w:val="000000"/>
              </w:rPr>
            </w:pPr>
            <w:r w:rsidRPr="00A0336F">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000000"/>
              <w:right w:val="single" w:sz="4" w:space="0" w:color="000000"/>
            </w:tcBorders>
            <w:noWrap/>
            <w:vAlign w:val="bottom"/>
            <w:hideMark/>
          </w:tcPr>
          <w:p w:rsidR="00A0336F" w:rsidRPr="00A0336F" w:rsidRDefault="00A0336F" w:rsidP="00A0336F">
            <w:pPr>
              <w:pStyle w:val="a8"/>
              <w:ind w:firstLine="0"/>
              <w:rPr>
                <w:color w:val="000000"/>
              </w:rPr>
            </w:pPr>
            <w:r w:rsidRPr="00A0336F">
              <w:rPr>
                <w:color w:val="000000"/>
              </w:rPr>
              <w:t xml:space="preserve"> 1 16 07010 00 0000 140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120,00</w:t>
            </w:r>
          </w:p>
        </w:tc>
      </w:tr>
      <w:tr w:rsidR="00A0336F" w:rsidRPr="00A0336F" w:rsidTr="00A0336F">
        <w:trPr>
          <w:trHeight w:val="960"/>
        </w:trPr>
        <w:tc>
          <w:tcPr>
            <w:tcW w:w="5807" w:type="dxa"/>
            <w:tcBorders>
              <w:top w:val="nil"/>
              <w:left w:val="single" w:sz="4" w:space="0" w:color="000000"/>
              <w:bottom w:val="single" w:sz="4" w:space="0" w:color="000000"/>
              <w:right w:val="single" w:sz="8" w:space="0" w:color="000000"/>
            </w:tcBorders>
            <w:vAlign w:val="bottom"/>
            <w:hideMark/>
          </w:tcPr>
          <w:p w:rsidR="00A0336F" w:rsidRPr="00A0336F" w:rsidRDefault="00A0336F" w:rsidP="00A0336F">
            <w:pPr>
              <w:pStyle w:val="a8"/>
              <w:ind w:firstLine="0"/>
              <w:rPr>
                <w:color w:val="000000"/>
              </w:rPr>
            </w:pPr>
            <w:r w:rsidRPr="00A0336F">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000000"/>
              <w:right w:val="single" w:sz="4" w:space="0" w:color="000000"/>
            </w:tcBorders>
            <w:noWrap/>
            <w:vAlign w:val="bottom"/>
            <w:hideMark/>
          </w:tcPr>
          <w:p w:rsidR="00A0336F" w:rsidRPr="00A0336F" w:rsidRDefault="00A0336F" w:rsidP="00A0336F">
            <w:pPr>
              <w:pStyle w:val="a8"/>
              <w:ind w:firstLine="0"/>
              <w:rPr>
                <w:color w:val="000000"/>
              </w:rPr>
            </w:pPr>
            <w:r w:rsidRPr="00A0336F">
              <w:rPr>
                <w:color w:val="000000"/>
              </w:rPr>
              <w:t xml:space="preserve"> 1 16 07010 13 0000 140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120,00</w:t>
            </w:r>
          </w:p>
        </w:tc>
      </w:tr>
      <w:tr w:rsidR="00A0336F" w:rsidRPr="00A0336F" w:rsidTr="00A0336F">
        <w:trPr>
          <w:trHeight w:val="240"/>
        </w:trPr>
        <w:tc>
          <w:tcPr>
            <w:tcW w:w="5807" w:type="dxa"/>
            <w:tcBorders>
              <w:top w:val="nil"/>
              <w:left w:val="single" w:sz="4" w:space="0" w:color="000000"/>
              <w:bottom w:val="single" w:sz="4" w:space="0" w:color="000000"/>
              <w:right w:val="single" w:sz="8" w:space="0" w:color="000000"/>
            </w:tcBorders>
            <w:vAlign w:val="bottom"/>
            <w:hideMark/>
          </w:tcPr>
          <w:p w:rsidR="00A0336F" w:rsidRPr="00A0336F" w:rsidRDefault="00A0336F" w:rsidP="00A0336F">
            <w:pPr>
              <w:pStyle w:val="a8"/>
              <w:ind w:firstLine="0"/>
              <w:rPr>
                <w:color w:val="000000"/>
              </w:rPr>
            </w:pPr>
            <w:r w:rsidRPr="00A0336F">
              <w:rPr>
                <w:color w:val="000000"/>
              </w:rPr>
              <w:t xml:space="preserve">  Платежи, уплачиваемые в целях возмещения вреда</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000000"/>
              <w:right w:val="single" w:sz="4" w:space="0" w:color="000000"/>
            </w:tcBorders>
            <w:noWrap/>
            <w:vAlign w:val="bottom"/>
            <w:hideMark/>
          </w:tcPr>
          <w:p w:rsidR="00A0336F" w:rsidRPr="00A0336F" w:rsidRDefault="00A0336F" w:rsidP="00A0336F">
            <w:pPr>
              <w:pStyle w:val="a8"/>
              <w:ind w:firstLine="0"/>
              <w:rPr>
                <w:color w:val="000000"/>
              </w:rPr>
            </w:pPr>
            <w:r w:rsidRPr="00A0336F">
              <w:rPr>
                <w:color w:val="000000"/>
              </w:rPr>
              <w:t>1 16 11000 01 0000 140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5,00</w:t>
            </w:r>
          </w:p>
        </w:tc>
      </w:tr>
      <w:tr w:rsidR="00A0336F" w:rsidRPr="00A0336F" w:rsidTr="00A0336F">
        <w:trPr>
          <w:trHeight w:val="480"/>
        </w:trPr>
        <w:tc>
          <w:tcPr>
            <w:tcW w:w="5807" w:type="dxa"/>
            <w:tcBorders>
              <w:top w:val="nil"/>
              <w:left w:val="single" w:sz="4" w:space="0" w:color="000000"/>
              <w:bottom w:val="single" w:sz="4" w:space="0" w:color="000000"/>
              <w:right w:val="single" w:sz="8" w:space="0" w:color="000000"/>
            </w:tcBorders>
            <w:vAlign w:val="bottom"/>
            <w:hideMark/>
          </w:tcPr>
          <w:p w:rsidR="00A0336F" w:rsidRPr="00A0336F" w:rsidRDefault="00A0336F" w:rsidP="00A0336F">
            <w:pPr>
              <w:pStyle w:val="a8"/>
              <w:ind w:firstLine="0"/>
              <w:rPr>
                <w:color w:val="000000"/>
              </w:rPr>
            </w:pPr>
            <w:r w:rsidRPr="00A0336F">
              <w:rPr>
                <w:color w:val="000000"/>
              </w:rPr>
              <w:t xml:space="preserve">  Платежи, уплачиваемые в целях возмещения вреда, причиняемого автомобильным дорогам</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000000"/>
              <w:right w:val="single" w:sz="4" w:space="0" w:color="000000"/>
            </w:tcBorders>
            <w:noWrap/>
            <w:vAlign w:val="bottom"/>
            <w:hideMark/>
          </w:tcPr>
          <w:p w:rsidR="00A0336F" w:rsidRPr="00A0336F" w:rsidRDefault="00A0336F" w:rsidP="00A0336F">
            <w:pPr>
              <w:pStyle w:val="a8"/>
              <w:ind w:firstLine="0"/>
              <w:rPr>
                <w:color w:val="000000"/>
              </w:rPr>
            </w:pPr>
            <w:r w:rsidRPr="00A0336F">
              <w:rPr>
                <w:color w:val="000000"/>
              </w:rPr>
              <w:t xml:space="preserve"> 1 16 11060 01 0000 140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5,00</w:t>
            </w:r>
          </w:p>
        </w:tc>
      </w:tr>
      <w:tr w:rsidR="00A0336F" w:rsidRPr="00A0336F" w:rsidTr="00A0336F">
        <w:trPr>
          <w:trHeight w:val="720"/>
        </w:trPr>
        <w:tc>
          <w:tcPr>
            <w:tcW w:w="5807" w:type="dxa"/>
            <w:tcBorders>
              <w:top w:val="nil"/>
              <w:left w:val="single" w:sz="4" w:space="0" w:color="000000"/>
              <w:bottom w:val="single" w:sz="4" w:space="0" w:color="auto"/>
              <w:right w:val="single" w:sz="8" w:space="0" w:color="000000"/>
            </w:tcBorders>
            <w:vAlign w:val="bottom"/>
            <w:hideMark/>
          </w:tcPr>
          <w:p w:rsidR="00A0336F" w:rsidRPr="00A0336F" w:rsidRDefault="00A0336F" w:rsidP="00A0336F">
            <w:pPr>
              <w:pStyle w:val="a8"/>
              <w:ind w:firstLine="0"/>
              <w:rPr>
                <w:color w:val="000000"/>
              </w:rPr>
            </w:pPr>
            <w:r w:rsidRPr="00A0336F">
              <w:rPr>
                <w:color w:val="000000"/>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000000"/>
            </w:tcBorders>
            <w:noWrap/>
            <w:vAlign w:val="bottom"/>
            <w:hideMark/>
          </w:tcPr>
          <w:p w:rsidR="00A0336F" w:rsidRPr="00A0336F" w:rsidRDefault="00A0336F" w:rsidP="00A0336F">
            <w:pPr>
              <w:pStyle w:val="a8"/>
              <w:ind w:firstLine="0"/>
              <w:rPr>
                <w:color w:val="000000"/>
              </w:rPr>
            </w:pPr>
            <w:r w:rsidRPr="00A0336F">
              <w:rPr>
                <w:color w:val="000000"/>
              </w:rPr>
              <w:t xml:space="preserve"> 1 16 11064 01 0000 140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5,00</w:t>
            </w:r>
          </w:p>
        </w:tc>
      </w:tr>
      <w:tr w:rsidR="00A0336F" w:rsidRPr="00A0336F" w:rsidTr="00A0336F">
        <w:trPr>
          <w:trHeight w:val="144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color w:val="000000"/>
              </w:rPr>
            </w:pPr>
            <w:r w:rsidRPr="00A0336F">
              <w:rPr>
                <w:color w:val="000000"/>
              </w:rPr>
              <w:lastRenderedPageBreak/>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color w:val="000000"/>
              </w:rPr>
            </w:pPr>
            <w:r w:rsidRPr="00A0336F">
              <w:rPr>
                <w:color w:val="000000"/>
              </w:rPr>
              <w:t xml:space="preserve"> 1 16 18000 02 0000 140</w:t>
            </w:r>
          </w:p>
        </w:tc>
        <w:tc>
          <w:tcPr>
            <w:tcW w:w="991"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115,00</w:t>
            </w:r>
          </w:p>
        </w:tc>
      </w:tr>
      <w:tr w:rsidR="00A0336F" w:rsidRPr="00A0336F" w:rsidTr="00A0336F">
        <w:trPr>
          <w:trHeight w:val="24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БЕЗВОЗМЕЗДНЫЕ ПОСТУПЛЕНИЯ</w:t>
            </w:r>
          </w:p>
        </w:tc>
        <w:tc>
          <w:tcPr>
            <w:tcW w:w="851" w:type="dxa"/>
            <w:tcBorders>
              <w:top w:val="single" w:sz="4" w:space="0" w:color="auto"/>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 xml:space="preserve"> 2 00 00000 00 0000 000</w:t>
            </w:r>
          </w:p>
        </w:tc>
        <w:tc>
          <w:tcPr>
            <w:tcW w:w="991" w:type="dxa"/>
            <w:tcBorders>
              <w:top w:val="single" w:sz="4" w:space="0" w:color="auto"/>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742,6</w:t>
            </w:r>
          </w:p>
        </w:tc>
      </w:tr>
      <w:tr w:rsidR="00A0336F" w:rsidRPr="00A0336F" w:rsidTr="00A0336F">
        <w:trPr>
          <w:trHeight w:val="48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2 02 00000 00 0000 000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742,6</w:t>
            </w:r>
          </w:p>
        </w:tc>
      </w:tr>
      <w:tr w:rsidR="00A0336F" w:rsidRPr="00A0336F" w:rsidTr="00A0336F">
        <w:trPr>
          <w:trHeight w:val="48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2 02 30000 00 0000 150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342,6</w:t>
            </w:r>
          </w:p>
        </w:tc>
      </w:tr>
      <w:tr w:rsidR="00A0336F" w:rsidRPr="00A0336F" w:rsidTr="00A0336F">
        <w:trPr>
          <w:trHeight w:val="48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2 02 30024 00 0000 150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91,3</w:t>
            </w:r>
          </w:p>
        </w:tc>
      </w:tr>
      <w:tr w:rsidR="00A0336F" w:rsidRPr="00A0336F" w:rsidTr="00A0336F">
        <w:trPr>
          <w:trHeight w:val="48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бюджетам городских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2 02 30024 13 0000 150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91,3</w:t>
            </w:r>
          </w:p>
        </w:tc>
      </w:tr>
      <w:tr w:rsidR="00A0336F" w:rsidRPr="00A0336F" w:rsidTr="00A0336F">
        <w:trPr>
          <w:trHeight w:val="48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2 02 35118 00 0000 150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251,3</w:t>
            </w:r>
          </w:p>
        </w:tc>
      </w:tr>
      <w:tr w:rsidR="00A0336F" w:rsidRPr="00A0336F" w:rsidTr="00A0336F">
        <w:trPr>
          <w:trHeight w:val="72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2 02 35118 13 0000 150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251,3</w:t>
            </w:r>
          </w:p>
        </w:tc>
      </w:tr>
      <w:tr w:rsidR="00A0336F" w:rsidRPr="00A0336F" w:rsidTr="00A0336F">
        <w:trPr>
          <w:trHeight w:val="48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Субсидии бюджетам бюджетной системы Российской Федерации (межбюджетные субсидии)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2 02 20000 00 0000 150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400,0</w:t>
            </w:r>
          </w:p>
        </w:tc>
      </w:tr>
      <w:tr w:rsidR="00A0336F" w:rsidRPr="00A0336F" w:rsidTr="00A0336F">
        <w:trPr>
          <w:trHeight w:val="42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субсидии</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2 02 29999 00 0000 150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400,0</w:t>
            </w:r>
          </w:p>
        </w:tc>
      </w:tr>
      <w:tr w:rsidR="00A0336F" w:rsidRPr="00A0336F" w:rsidTr="00A0336F">
        <w:trPr>
          <w:trHeight w:val="54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субсидии бюджетам городских поселений</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2 02 29999 13 0000 150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400,0</w:t>
            </w:r>
          </w:p>
        </w:tc>
      </w:tr>
      <w:tr w:rsidR="00A0336F" w:rsidRPr="00A0336F" w:rsidTr="00A0336F">
        <w:trPr>
          <w:trHeight w:val="540"/>
        </w:trPr>
        <w:tc>
          <w:tcPr>
            <w:tcW w:w="5807"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межбюджетные трансферты</w:t>
            </w:r>
          </w:p>
        </w:tc>
        <w:tc>
          <w:tcPr>
            <w:tcW w:w="851" w:type="dxa"/>
            <w:tcBorders>
              <w:top w:val="nil"/>
              <w:left w:val="nil"/>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2 02 40000 00 0000 150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0,00</w:t>
            </w:r>
          </w:p>
        </w:tc>
      </w:tr>
      <w:tr w:rsidR="00A0336F" w:rsidRPr="00A0336F" w:rsidTr="00A0336F">
        <w:trPr>
          <w:trHeight w:val="180"/>
        </w:trPr>
        <w:tc>
          <w:tcPr>
            <w:tcW w:w="5807" w:type="dxa"/>
            <w:tcBorders>
              <w:top w:val="nil"/>
              <w:left w:val="single" w:sz="4" w:space="0" w:color="000000"/>
              <w:bottom w:val="single" w:sz="4" w:space="0" w:color="000000"/>
              <w:right w:val="single" w:sz="8" w:space="0" w:color="000000"/>
            </w:tcBorders>
            <w:vAlign w:val="bottom"/>
            <w:hideMark/>
          </w:tcPr>
          <w:p w:rsidR="00A0336F" w:rsidRPr="00A0336F" w:rsidRDefault="00A0336F" w:rsidP="00A0336F">
            <w:pPr>
              <w:pStyle w:val="a8"/>
              <w:ind w:firstLine="0"/>
              <w:rPr>
                <w:color w:val="000000"/>
              </w:rPr>
            </w:pPr>
            <w:r w:rsidRPr="00A0336F">
              <w:rPr>
                <w:color w:val="000000"/>
              </w:rPr>
              <w:t xml:space="preserve"> Прочие межбюджетные трансферты, передаваемые бюджетам</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2 02 49999 00 0000 150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0,00</w:t>
            </w:r>
          </w:p>
        </w:tc>
      </w:tr>
      <w:tr w:rsidR="00A0336F" w:rsidRPr="00A0336F" w:rsidTr="00A0336F">
        <w:trPr>
          <w:trHeight w:val="540"/>
        </w:trPr>
        <w:tc>
          <w:tcPr>
            <w:tcW w:w="5807" w:type="dxa"/>
            <w:tcBorders>
              <w:top w:val="nil"/>
              <w:left w:val="single" w:sz="4" w:space="0" w:color="000000"/>
              <w:bottom w:val="single" w:sz="4" w:space="0" w:color="000000"/>
              <w:right w:val="single" w:sz="8" w:space="0" w:color="000000"/>
            </w:tcBorders>
            <w:vAlign w:val="bottom"/>
            <w:hideMark/>
          </w:tcPr>
          <w:p w:rsidR="00A0336F" w:rsidRPr="00A0336F" w:rsidRDefault="00A0336F" w:rsidP="00A0336F">
            <w:pPr>
              <w:pStyle w:val="a8"/>
              <w:ind w:firstLine="0"/>
              <w:rPr>
                <w:color w:val="000000"/>
              </w:rPr>
            </w:pPr>
            <w:r w:rsidRPr="00A0336F">
              <w:rPr>
                <w:color w:val="000000"/>
              </w:rPr>
              <w:t>Прочие межбюджетные трансферты, передаваемые бюджетам городских поселений</w:t>
            </w:r>
          </w:p>
        </w:tc>
        <w:tc>
          <w:tcPr>
            <w:tcW w:w="85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2 02 49999 13 0000 150</w:t>
            </w:r>
          </w:p>
        </w:tc>
        <w:tc>
          <w:tcPr>
            <w:tcW w:w="991"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0,00</w:t>
            </w:r>
          </w:p>
        </w:tc>
      </w:tr>
    </w:tbl>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jc w:val="right"/>
      </w:pPr>
      <w:r w:rsidRPr="00A0336F">
        <w:t>Приложение 2</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Default="00A0336F" w:rsidP="00A0336F">
      <w:pPr>
        <w:pStyle w:val="a8"/>
        <w:jc w:val="center"/>
      </w:pPr>
      <w:r w:rsidRPr="00A0336F">
        <w:t>ПРОГНОЗИРУЕМЫЕ ДОХОДЫ БЮДЖЕТА КРОПОТКИНСКОГО МУНИЦИПАЛЬНОГО ОБРАЗОВАНИЯ НА ПЛАНОВЫЙ ПЕРИОД 2025 И 2026 ГОДОВ</w:t>
      </w:r>
    </w:p>
    <w:p w:rsidR="00A0336F" w:rsidRPr="00A0336F" w:rsidRDefault="00A0336F" w:rsidP="00A0336F">
      <w:pPr>
        <w:pStyle w:val="a8"/>
        <w:jc w:val="center"/>
      </w:pPr>
    </w:p>
    <w:p w:rsidR="00A0336F" w:rsidRDefault="00A0336F" w:rsidP="00A0336F">
      <w:pPr>
        <w:pStyle w:val="a8"/>
      </w:pPr>
      <w:r w:rsidRPr="00A0336F">
        <w:t>тыс. руб.</w:t>
      </w:r>
    </w:p>
    <w:p w:rsidR="00A0336F" w:rsidRPr="00A0336F" w:rsidRDefault="00A0336F" w:rsidP="00A0336F">
      <w:pPr>
        <w:pStyle w:val="a8"/>
      </w:pPr>
    </w:p>
    <w:tbl>
      <w:tblPr>
        <w:tblW w:w="98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971"/>
        <w:gridCol w:w="2126"/>
        <w:gridCol w:w="992"/>
        <w:gridCol w:w="1174"/>
      </w:tblGrid>
      <w:tr w:rsidR="00A0336F" w:rsidRPr="00A0336F" w:rsidTr="00A0336F">
        <w:trPr>
          <w:trHeight w:val="360"/>
        </w:trPr>
        <w:tc>
          <w:tcPr>
            <w:tcW w:w="4673" w:type="dxa"/>
            <w:vMerge w:val="restart"/>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Наименование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Код бюджетной классификации</w:t>
            </w:r>
          </w:p>
        </w:tc>
        <w:tc>
          <w:tcPr>
            <w:tcW w:w="2166" w:type="dxa"/>
            <w:gridSpan w:val="2"/>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Сумма</w:t>
            </w:r>
          </w:p>
        </w:tc>
      </w:tr>
      <w:tr w:rsidR="00A0336F" w:rsidRPr="00A0336F" w:rsidTr="00A0336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главного </w:t>
            </w:r>
            <w:proofErr w:type="spellStart"/>
            <w:r w:rsidRPr="00A0336F">
              <w:rPr>
                <w:bCs/>
              </w:rPr>
              <w:t>админи-стратора</w:t>
            </w:r>
            <w:proofErr w:type="spellEnd"/>
            <w:r w:rsidRPr="00A0336F">
              <w:rPr>
                <w:bCs/>
              </w:rPr>
              <w:t xml:space="preserve"> доходов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доходов бюджета Кропоткинского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2025 г.</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2026 г.</w:t>
            </w:r>
          </w:p>
        </w:tc>
      </w:tr>
      <w:tr w:rsidR="00A0336F" w:rsidRPr="00A0336F" w:rsidTr="00A0336F">
        <w:trPr>
          <w:trHeight w:val="255"/>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ИТОГО ДОХОДОВ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108 481,2</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113 249,0</w:t>
            </w:r>
          </w:p>
        </w:tc>
      </w:tr>
      <w:tr w:rsidR="00A0336F" w:rsidRPr="00A0336F" w:rsidTr="00A0336F">
        <w:trPr>
          <w:trHeight w:val="24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НАЛОГОВЫЕ И НЕНАЛОГОВЫЕ ДОХОДЫ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1 00 00000 00 0000 000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107 729,3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112 757,7</w:t>
            </w:r>
          </w:p>
        </w:tc>
      </w:tr>
      <w:tr w:rsidR="00A0336F" w:rsidRPr="00A0336F" w:rsidTr="00A0336F">
        <w:trPr>
          <w:trHeight w:val="27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НАЛОГИ НА ПРИБЫЛЬ, ДОХОДЫ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1 01 00000 00 0000 000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105 803,0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110 803,0</w:t>
            </w:r>
          </w:p>
        </w:tc>
      </w:tr>
      <w:tr w:rsidR="00A0336F" w:rsidRPr="00A0336F" w:rsidTr="00A0336F">
        <w:trPr>
          <w:trHeight w:val="27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Налог на доходы физических лиц</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1 01 02000 01 0000 110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105 803,0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110 803,0</w:t>
            </w:r>
          </w:p>
        </w:tc>
      </w:tr>
      <w:tr w:rsidR="00A0336F" w:rsidRPr="00A0336F" w:rsidTr="00A0336F">
        <w:trPr>
          <w:trHeight w:val="780"/>
        </w:trPr>
        <w:tc>
          <w:tcPr>
            <w:tcW w:w="4673"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 xml:space="preserve"> 1 01 02010 01 0000 110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105 000,0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110 000,0</w:t>
            </w:r>
          </w:p>
        </w:tc>
      </w:tr>
      <w:tr w:rsidR="00A0336F" w:rsidRPr="00A0336F" w:rsidTr="00A0336F">
        <w:trPr>
          <w:trHeight w:val="1440"/>
        </w:trPr>
        <w:tc>
          <w:tcPr>
            <w:tcW w:w="4673"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1 01 02020 01 2100 110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r>
      <w:tr w:rsidR="00A0336F" w:rsidRPr="00A0336F" w:rsidTr="00A0336F">
        <w:trPr>
          <w:trHeight w:val="525"/>
        </w:trPr>
        <w:tc>
          <w:tcPr>
            <w:tcW w:w="4673"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1 01 02030 01 0000 110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2,0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2,0</w:t>
            </w:r>
          </w:p>
        </w:tc>
      </w:tr>
      <w:tr w:rsidR="00A0336F" w:rsidRPr="00A0336F" w:rsidTr="00A0336F">
        <w:trPr>
          <w:trHeight w:val="780"/>
        </w:trPr>
        <w:tc>
          <w:tcPr>
            <w:tcW w:w="4673"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1 01 02030 01 1000 110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r>
      <w:tr w:rsidR="00A0336F" w:rsidRPr="00A0336F" w:rsidTr="00A0336F">
        <w:trPr>
          <w:trHeight w:val="780"/>
        </w:trPr>
        <w:tc>
          <w:tcPr>
            <w:tcW w:w="4673"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1 01 02030 01 2100 110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1,0</w:t>
            </w:r>
          </w:p>
        </w:tc>
      </w:tr>
      <w:tr w:rsidR="00A0336F" w:rsidRPr="00A0336F" w:rsidTr="00A0336F">
        <w:trPr>
          <w:trHeight w:val="780"/>
        </w:trPr>
        <w:tc>
          <w:tcPr>
            <w:tcW w:w="4673"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1 01 02080 01 1000 110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800,0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800,0</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НАЛОГИ НА ТОВАРЫ(РАБОТЫ, УСЛУГИ), РЕАЛИЗУЕМЫЕ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1 03 02000 01 0000 110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817,4</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845,8</w:t>
            </w:r>
          </w:p>
        </w:tc>
      </w:tr>
      <w:tr w:rsidR="00A0336F" w:rsidRPr="00A0336F" w:rsidTr="00A0336F">
        <w:trPr>
          <w:trHeight w:val="72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1 03 02230 01 0000 110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425,3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440,6</w:t>
            </w:r>
          </w:p>
        </w:tc>
      </w:tr>
      <w:tr w:rsidR="00A0336F" w:rsidRPr="00A0336F" w:rsidTr="00A0336F">
        <w:trPr>
          <w:trHeight w:val="96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Доходы от уплаты акцизов на моторные масла для дизельных и (или) карбюраторных (</w:t>
            </w:r>
            <w:proofErr w:type="spellStart"/>
            <w:r w:rsidRPr="00A0336F">
              <w:t>инжекторных</w:t>
            </w:r>
            <w:proofErr w:type="spellEnd"/>
            <w:r w:rsidRPr="00A0336F">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1 03 02240 01 0000 110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2,2</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2,3</w:t>
            </w:r>
          </w:p>
        </w:tc>
      </w:tr>
      <w:tr w:rsidR="00A0336F" w:rsidRPr="00A0336F" w:rsidTr="00A0336F">
        <w:trPr>
          <w:trHeight w:val="72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1 03 02250 01 0000 110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442,8</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458,9</w:t>
            </w:r>
          </w:p>
        </w:tc>
      </w:tr>
      <w:tr w:rsidR="00A0336F" w:rsidRPr="00A0336F" w:rsidTr="00A0336F">
        <w:trPr>
          <w:trHeight w:val="72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1 03 02260 01 0000 110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-52,9</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-56,0</w:t>
            </w:r>
          </w:p>
        </w:tc>
      </w:tr>
      <w:tr w:rsidR="00A0336F" w:rsidRPr="00A0336F" w:rsidTr="00A0336F">
        <w:trPr>
          <w:trHeight w:val="24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lastRenderedPageBreak/>
              <w:t>НАЛОГИ НА ИМУЩЕСТВО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1 06 00000 00 0000 000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383,0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383,0</w:t>
            </w:r>
          </w:p>
        </w:tc>
      </w:tr>
      <w:tr w:rsidR="00A0336F" w:rsidRPr="00A0336F" w:rsidTr="00A0336F">
        <w:trPr>
          <w:trHeight w:val="240"/>
        </w:trPr>
        <w:tc>
          <w:tcPr>
            <w:tcW w:w="4673"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i/>
                <w:iCs/>
                <w:color w:val="000000"/>
              </w:rPr>
            </w:pPr>
            <w:r w:rsidRPr="00A0336F">
              <w:rPr>
                <w:i/>
                <w:iCs/>
                <w:color w:val="000000"/>
              </w:rPr>
              <w:t>Налог на имущество физических лиц</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1 06 01000 00 0000 110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318,0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318,0</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color w:val="000000"/>
              </w:rPr>
            </w:pPr>
            <w:r w:rsidRPr="00A0336F">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1 06 01030 13 0000 110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318,0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318,0</w:t>
            </w:r>
          </w:p>
        </w:tc>
      </w:tr>
      <w:tr w:rsidR="00A0336F" w:rsidRPr="00A0336F" w:rsidTr="00A0336F">
        <w:trPr>
          <w:trHeight w:val="240"/>
        </w:trPr>
        <w:tc>
          <w:tcPr>
            <w:tcW w:w="467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i/>
                <w:iCs/>
              </w:rPr>
            </w:pPr>
            <w:r w:rsidRPr="00A0336F">
              <w:rPr>
                <w:i/>
                <w:iCs/>
              </w:rPr>
              <w:t xml:space="preserve">Земельный налог </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1 06 06000 00 0000 110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65,0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65,0</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Земельный налог с организаций, обладающих земельным участком, расположенным в границах городских поселений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1 06 06033 13 0000 110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40,0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40,0</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Земельный налог с физических, обладающих земельным участком, расположенным в границах  городских  поселений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1 06 06043 13 0000 110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25,0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25,0</w:t>
            </w:r>
          </w:p>
        </w:tc>
      </w:tr>
      <w:tr w:rsidR="00A0336F" w:rsidRPr="00A0336F" w:rsidTr="00A0336F">
        <w:trPr>
          <w:trHeight w:val="24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ГОСУДАРСТВЕННАЯ ПОШЛИНА, СБОРЫ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904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1 08 00000 00 0000 000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8,00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8,00</w:t>
            </w:r>
          </w:p>
        </w:tc>
      </w:tr>
      <w:tr w:rsidR="00A0336F" w:rsidRPr="00A0336F" w:rsidTr="00A0336F">
        <w:trPr>
          <w:trHeight w:val="75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1 08 04020 01 0000 110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8,00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8,00</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rPr>
                <w:bCs/>
              </w:rPr>
            </w:pPr>
            <w:r w:rsidRPr="00A0336F">
              <w:rPr>
                <w:bCs/>
              </w:rPr>
              <w:t>ДОХОДЫ ОТ ИСПОЛЬЗОВАНИЯ ИМУЩЕСТВА, НАХОДЯЩЕГОСЯ В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904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1 11 00000 00 0000 000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717,9</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717,9</w:t>
            </w:r>
          </w:p>
        </w:tc>
      </w:tr>
      <w:tr w:rsidR="00A0336F" w:rsidRPr="00A0336F" w:rsidTr="00A0336F">
        <w:trPr>
          <w:trHeight w:val="96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1 11 05000 00 0000 120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624,9</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624,9</w:t>
            </w:r>
          </w:p>
        </w:tc>
      </w:tr>
      <w:tr w:rsidR="00A0336F" w:rsidRPr="00A0336F" w:rsidTr="00A0336F">
        <w:trPr>
          <w:trHeight w:val="960"/>
        </w:trPr>
        <w:tc>
          <w:tcPr>
            <w:tcW w:w="4673" w:type="dxa"/>
            <w:tcBorders>
              <w:top w:val="single" w:sz="4" w:space="0" w:color="auto"/>
              <w:left w:val="single" w:sz="4" w:space="0" w:color="auto"/>
              <w:bottom w:val="single" w:sz="4" w:space="0" w:color="auto"/>
              <w:right w:val="single" w:sz="4" w:space="0" w:color="auto"/>
            </w:tcBorders>
            <w:hideMark/>
          </w:tcPr>
          <w:p w:rsidR="00A0336F" w:rsidRPr="00A0336F" w:rsidRDefault="00A0336F" w:rsidP="00A0336F">
            <w:pPr>
              <w:pStyle w:val="a8"/>
              <w:ind w:firstLine="0"/>
            </w:pPr>
            <w:r w:rsidRPr="00A0336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1 11 05013 13 0000 120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624,9</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624,9</w:t>
            </w:r>
          </w:p>
        </w:tc>
      </w:tr>
      <w:tr w:rsidR="00A0336F" w:rsidRPr="00A0336F" w:rsidTr="00A0336F">
        <w:trPr>
          <w:trHeight w:val="1005"/>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904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1 11 09000 00 0000 120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93,0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93,0</w:t>
            </w:r>
          </w:p>
        </w:tc>
      </w:tr>
      <w:tr w:rsidR="00A0336F" w:rsidRPr="00A0336F" w:rsidTr="00A0336F">
        <w:trPr>
          <w:trHeight w:val="96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1 11 09040 00 0000 120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93,0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93,0</w:t>
            </w:r>
          </w:p>
        </w:tc>
      </w:tr>
      <w:tr w:rsidR="00A0336F" w:rsidRPr="00A0336F" w:rsidTr="00A0336F">
        <w:trPr>
          <w:trHeight w:val="96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 1 11 09045 13 0000 120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93,0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93,0</w:t>
            </w:r>
          </w:p>
        </w:tc>
      </w:tr>
      <w:tr w:rsidR="00A0336F" w:rsidRPr="00A0336F" w:rsidTr="00A0336F">
        <w:trPr>
          <w:trHeight w:val="255"/>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БЕЗВОЗМЕЗДНЫЕ ПОСТУПЛЕНИЯ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 xml:space="preserve"> 2 00 00000 00 0000 000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751,9</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491,3</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Безвозмездные поступления от других бюджетов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2 02 00000 00 0000 000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751,9</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491,3</w:t>
            </w:r>
          </w:p>
        </w:tc>
      </w:tr>
      <w:tr w:rsidR="00A0336F" w:rsidRPr="00A0336F" w:rsidTr="00A0336F">
        <w:trPr>
          <w:trHeight w:val="24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Субвенции бюджетам субъектов Российской Федерации и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2 02 30000 00 0000 150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351,9</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91,3</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местным бюджетам на выполнение передаваемых полномочий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2 02 30024 00 0000 150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91,3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91,3</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бюджетам городских поселений на выполнение передаваемых полномочий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2 02 30024 13 0000 150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91,3</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91,3</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2 02 35118 00 0000 150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260,6</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0,0</w:t>
            </w:r>
          </w:p>
        </w:tc>
      </w:tr>
      <w:tr w:rsidR="00A0336F" w:rsidRPr="00A0336F" w:rsidTr="00A0336F">
        <w:trPr>
          <w:trHeight w:val="72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 xml:space="preserve"> 2 02 35118 13 0000 150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260,6</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0,0</w:t>
            </w:r>
          </w:p>
        </w:tc>
      </w:tr>
      <w:tr w:rsidR="00A0336F" w:rsidRPr="00A0336F" w:rsidTr="00A0336F">
        <w:trPr>
          <w:trHeight w:val="48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Субсидии бюджетам бюджетной системы Российской Федерации (межбюджетные субсидии)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2 02 20000 00 0000 150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400,0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400,0</w:t>
            </w:r>
          </w:p>
        </w:tc>
      </w:tr>
      <w:tr w:rsidR="00A0336F" w:rsidRPr="00A0336F" w:rsidTr="00A0336F">
        <w:trPr>
          <w:trHeight w:val="24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субсидии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2 02 29999 00 0000 150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400,0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400,0</w:t>
            </w:r>
          </w:p>
        </w:tc>
      </w:tr>
      <w:tr w:rsidR="00A0336F" w:rsidRPr="00A0336F" w:rsidTr="00A0336F">
        <w:trPr>
          <w:trHeight w:val="240"/>
        </w:trPr>
        <w:tc>
          <w:tcPr>
            <w:tcW w:w="4673"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субсидии бюджетам городских поселений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904</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2 02 29999 13 0000 150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400,0</w:t>
            </w:r>
          </w:p>
        </w:tc>
        <w:tc>
          <w:tcPr>
            <w:tcW w:w="117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400,0</w:t>
            </w:r>
          </w:p>
        </w:tc>
      </w:tr>
    </w:tbl>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jc w:val="right"/>
      </w:pPr>
      <w:r w:rsidRPr="00A0336F">
        <w:t>Приложение 3</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Pr="00A0336F" w:rsidRDefault="00A0336F" w:rsidP="00A0336F">
      <w:pPr>
        <w:pStyle w:val="a8"/>
        <w:jc w:val="center"/>
      </w:pPr>
      <w:r w:rsidRPr="00A0336F">
        <w:t>РАСПРЕДЕЛЕНИЕ БЮДЖЕТНЫХ АССИГНОВАНИЙ ПО РАЗДЕЛАМ</w:t>
      </w:r>
    </w:p>
    <w:p w:rsidR="00A0336F" w:rsidRPr="00A0336F" w:rsidRDefault="00A0336F" w:rsidP="00A0336F">
      <w:pPr>
        <w:pStyle w:val="a8"/>
        <w:jc w:val="center"/>
      </w:pPr>
      <w:r w:rsidRPr="00A0336F">
        <w:t>И ПОДРАЗДЕЛАМ КЛАССИФИКАЦИИ РАСХОДОВ БЮДЖЕТА</w:t>
      </w:r>
    </w:p>
    <w:p w:rsidR="00A0336F" w:rsidRPr="00A0336F" w:rsidRDefault="00A0336F" w:rsidP="00A0336F">
      <w:pPr>
        <w:pStyle w:val="a8"/>
        <w:jc w:val="center"/>
      </w:pPr>
      <w:r w:rsidRPr="00A0336F">
        <w:t>КРОПОТКИНСКОГО МУНИЦИПАЛЬНОГО ОБРАЗОВАНИЯ НА 2024 ГОД</w:t>
      </w:r>
    </w:p>
    <w:p w:rsidR="00A0336F" w:rsidRDefault="00A0336F" w:rsidP="00A0336F">
      <w:pPr>
        <w:pStyle w:val="a8"/>
      </w:pPr>
    </w:p>
    <w:p w:rsidR="00A0336F" w:rsidRDefault="00A0336F" w:rsidP="00A0336F">
      <w:pPr>
        <w:pStyle w:val="a8"/>
      </w:pPr>
      <w:proofErr w:type="spellStart"/>
      <w:r w:rsidRPr="00A0336F">
        <w:t>тыс.руб</w:t>
      </w:r>
      <w:proofErr w:type="spellEnd"/>
      <w:r w:rsidRPr="00A0336F">
        <w:t>.</w:t>
      </w:r>
    </w:p>
    <w:p w:rsidR="00A0336F" w:rsidRPr="00A0336F" w:rsidRDefault="00A0336F" w:rsidP="00A0336F">
      <w:pPr>
        <w:pStyle w:val="a8"/>
      </w:pPr>
    </w:p>
    <w:tbl>
      <w:tblPr>
        <w:tblW w:w="9853" w:type="dxa"/>
        <w:tblInd w:w="113" w:type="dxa"/>
        <w:tblLook w:val="04A0" w:firstRow="1" w:lastRow="0" w:firstColumn="1" w:lastColumn="0" w:noHBand="0" w:noVBand="1"/>
      </w:tblPr>
      <w:tblGrid>
        <w:gridCol w:w="7508"/>
        <w:gridCol w:w="567"/>
        <w:gridCol w:w="709"/>
        <w:gridCol w:w="1069"/>
      </w:tblGrid>
      <w:tr w:rsidR="00A0336F" w:rsidRPr="00A0336F" w:rsidTr="00A0336F">
        <w:trPr>
          <w:trHeight w:val="480"/>
        </w:trPr>
        <w:tc>
          <w:tcPr>
            <w:tcW w:w="7508" w:type="dxa"/>
            <w:vMerge w:val="restart"/>
            <w:tcBorders>
              <w:top w:val="single" w:sz="4" w:space="0" w:color="auto"/>
              <w:left w:val="single" w:sz="4" w:space="0" w:color="auto"/>
              <w:bottom w:val="single" w:sz="4" w:space="0" w:color="000000"/>
              <w:right w:val="single" w:sz="4" w:space="0" w:color="auto"/>
            </w:tcBorders>
            <w:vAlign w:val="bottom"/>
            <w:hideMark/>
          </w:tcPr>
          <w:p w:rsidR="00A0336F" w:rsidRPr="00A0336F" w:rsidRDefault="00A0336F" w:rsidP="00A0336F">
            <w:pPr>
              <w:pStyle w:val="a8"/>
              <w:ind w:firstLine="0"/>
              <w:rPr>
                <w:bCs/>
              </w:rPr>
            </w:pPr>
            <w:r w:rsidRPr="00A0336F">
              <w:rPr>
                <w:bCs/>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vAlign w:val="bottom"/>
            <w:hideMark/>
          </w:tcPr>
          <w:p w:rsidR="00A0336F" w:rsidRPr="00A0336F" w:rsidRDefault="00A0336F" w:rsidP="00A0336F">
            <w:pPr>
              <w:pStyle w:val="a8"/>
              <w:ind w:firstLine="0"/>
              <w:rPr>
                <w:bCs/>
              </w:rPr>
            </w:pPr>
            <w:proofErr w:type="spellStart"/>
            <w:r w:rsidRPr="00A0336F">
              <w:rPr>
                <w:bCs/>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vAlign w:val="bottom"/>
            <w:hideMark/>
          </w:tcPr>
          <w:p w:rsidR="00A0336F" w:rsidRPr="00A0336F" w:rsidRDefault="00A0336F" w:rsidP="00A0336F">
            <w:pPr>
              <w:pStyle w:val="a8"/>
              <w:ind w:firstLine="0"/>
              <w:rPr>
                <w:bCs/>
              </w:rPr>
            </w:pPr>
            <w:r w:rsidRPr="00A0336F">
              <w:rPr>
                <w:bCs/>
              </w:rPr>
              <w:t>ПР</w:t>
            </w:r>
          </w:p>
        </w:tc>
        <w:tc>
          <w:tcPr>
            <w:tcW w:w="1069" w:type="dxa"/>
            <w:vMerge w:val="restart"/>
            <w:tcBorders>
              <w:top w:val="single" w:sz="4" w:space="0" w:color="auto"/>
              <w:left w:val="single" w:sz="4" w:space="0" w:color="auto"/>
              <w:bottom w:val="single" w:sz="4" w:space="0" w:color="000000"/>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Сумма </w:t>
            </w:r>
          </w:p>
        </w:tc>
      </w:tr>
      <w:tr w:rsidR="00A0336F" w:rsidRPr="00A0336F" w:rsidTr="00A0336F">
        <w:trPr>
          <w:trHeight w:val="45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336F" w:rsidRPr="00A0336F" w:rsidRDefault="00A0336F" w:rsidP="00A0336F">
            <w:pPr>
              <w:pStyle w:val="a8"/>
              <w:ind w:firstLine="0"/>
              <w:rPr>
                <w:bCs/>
              </w:rPr>
            </w:pPr>
          </w:p>
        </w:tc>
      </w:tr>
      <w:tr w:rsidR="00A0336F" w:rsidRPr="00A0336F" w:rsidTr="00A0336F">
        <w:trPr>
          <w:trHeight w:val="315"/>
        </w:trPr>
        <w:tc>
          <w:tcPr>
            <w:tcW w:w="7508" w:type="dxa"/>
            <w:tcBorders>
              <w:top w:val="nil"/>
              <w:left w:val="single" w:sz="4" w:space="0" w:color="auto"/>
              <w:bottom w:val="nil"/>
              <w:right w:val="single" w:sz="4" w:space="0" w:color="auto"/>
            </w:tcBorders>
            <w:vAlign w:val="bottom"/>
            <w:hideMark/>
          </w:tcPr>
          <w:p w:rsidR="00A0336F" w:rsidRPr="00A0336F" w:rsidRDefault="00A0336F" w:rsidP="00A0336F">
            <w:pPr>
              <w:pStyle w:val="a8"/>
              <w:ind w:firstLine="0"/>
              <w:rPr>
                <w:bCs/>
              </w:rPr>
            </w:pPr>
            <w:r w:rsidRPr="00A0336F">
              <w:rPr>
                <w:bCs/>
              </w:rPr>
              <w:t>В С Е Г О</w:t>
            </w:r>
          </w:p>
        </w:tc>
        <w:tc>
          <w:tcPr>
            <w:tcW w:w="567" w:type="dxa"/>
            <w:tcBorders>
              <w:top w:val="nil"/>
              <w:left w:val="nil"/>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709" w:type="dxa"/>
            <w:tcBorders>
              <w:top w:val="nil"/>
              <w:left w:val="nil"/>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109 071,5</w:t>
            </w:r>
          </w:p>
        </w:tc>
      </w:tr>
      <w:tr w:rsidR="00A0336F" w:rsidRPr="00A0336F" w:rsidTr="00A0336F">
        <w:trPr>
          <w:trHeight w:val="360"/>
        </w:trPr>
        <w:tc>
          <w:tcPr>
            <w:tcW w:w="7508"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nil"/>
              <w:left w:val="nil"/>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32 660,9</w:t>
            </w:r>
          </w:p>
        </w:tc>
      </w:tr>
      <w:tr w:rsidR="00A0336F" w:rsidRPr="00A0336F" w:rsidTr="00A0336F">
        <w:trPr>
          <w:trHeight w:val="44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2 696,4</w:t>
            </w:r>
          </w:p>
        </w:tc>
      </w:tr>
      <w:tr w:rsidR="00A0336F" w:rsidRPr="00A0336F" w:rsidTr="00A0336F">
        <w:trPr>
          <w:trHeight w:val="423"/>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2 572,3</w:t>
            </w:r>
          </w:p>
        </w:tc>
      </w:tr>
      <w:tr w:rsidR="00A0336F" w:rsidRPr="00A0336F" w:rsidTr="00A0336F">
        <w:trPr>
          <w:trHeight w:val="414"/>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26 678,1</w:t>
            </w:r>
          </w:p>
        </w:tc>
      </w:tr>
      <w:tr w:rsidR="00A0336F" w:rsidRPr="00A0336F" w:rsidTr="00A0336F">
        <w:trPr>
          <w:trHeight w:val="630"/>
        </w:trPr>
        <w:tc>
          <w:tcPr>
            <w:tcW w:w="7508"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06</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413,4</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Резервные фонды</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11</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300,0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Другие общегосударственные вопросы</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13</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НАЦИОНАЛЬНАЯ ОБОРОНА</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251,3</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Мобилизационная вневойсковая подготовка</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251,3</w:t>
            </w:r>
          </w:p>
        </w:tc>
      </w:tr>
      <w:tr w:rsidR="00A0336F" w:rsidRPr="00A0336F" w:rsidTr="00A0336F">
        <w:trPr>
          <w:trHeight w:val="180"/>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4 760,0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Гражданская оборона</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2 600,0</w:t>
            </w:r>
          </w:p>
        </w:tc>
      </w:tr>
      <w:tr w:rsidR="00A0336F" w:rsidRPr="00A0336F" w:rsidTr="00A0336F">
        <w:trPr>
          <w:trHeight w:val="48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1 700,0</w:t>
            </w:r>
          </w:p>
        </w:tc>
      </w:tr>
      <w:tr w:rsidR="00A0336F" w:rsidRPr="00A0336F" w:rsidTr="00A0336F">
        <w:trPr>
          <w:trHeight w:val="124"/>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lastRenderedPageBreak/>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14</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460,0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НАЦИОНАЛЬНАЯ ЭКОНОМИКА</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19 375,6</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Общеэкономические вопросы</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90,6</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Дорожное хозяйство</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11 770,0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12</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7 515,0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ЖИЛИЩНО-КОММУНАЛЬНОЕ ХОЗЯЙСТВО</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48 311,7</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Жилищное хозяйство</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6 620,4</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Коммунальное хозяйство</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36 291,6</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Благоустройство</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nil"/>
              <w:left w:val="nil"/>
              <w:bottom w:val="nil"/>
              <w:right w:val="single" w:sz="4" w:space="0" w:color="auto"/>
            </w:tcBorders>
            <w:noWrap/>
            <w:vAlign w:val="bottom"/>
            <w:hideMark/>
          </w:tcPr>
          <w:p w:rsidR="00A0336F" w:rsidRPr="00A0336F" w:rsidRDefault="00A0336F" w:rsidP="00A0336F">
            <w:pPr>
              <w:pStyle w:val="a8"/>
              <w:ind w:firstLine="0"/>
            </w:pPr>
            <w:r w:rsidRPr="00A0336F">
              <w:t>03</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5 399,7</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ОХРАНА ОКРУЖАЮЩЕЙ СРЕДЫ</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709"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06</w:t>
            </w:r>
          </w:p>
        </w:tc>
        <w:tc>
          <w:tcPr>
            <w:tcW w:w="709"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05</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700,0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ОБРАЗОВАНИЕ</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709"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30"/>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c>
          <w:tcPr>
            <w:tcW w:w="709"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05</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КУЛЬТУРА, КИНЕМАТОГРАФИЯ</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709"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1 420,0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Культура</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08</w:t>
            </w:r>
          </w:p>
        </w:tc>
        <w:tc>
          <w:tcPr>
            <w:tcW w:w="709"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01</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1 420,0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СОЦИАЛЬНАЯ ПОЛИТИКА</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709"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192,0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Пенсионное обеспечение</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709"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01</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192,0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xml:space="preserve"> ФИЗИЧЕСКАЯ КУЛЬТУРА И СПОРТ</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709" w:type="dxa"/>
            <w:tcBorders>
              <w:top w:val="single" w:sz="4" w:space="0" w:color="auto"/>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1 300,0</w:t>
            </w:r>
          </w:p>
        </w:tc>
      </w:tr>
      <w:tr w:rsidR="00A0336F" w:rsidRPr="00A0336F" w:rsidTr="00A0336F">
        <w:trPr>
          <w:trHeight w:val="315"/>
        </w:trPr>
        <w:tc>
          <w:tcPr>
            <w:tcW w:w="7508"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Массовый спорт</w:t>
            </w:r>
          </w:p>
        </w:tc>
        <w:tc>
          <w:tcPr>
            <w:tcW w:w="567"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11</w:t>
            </w:r>
          </w:p>
        </w:tc>
        <w:tc>
          <w:tcPr>
            <w:tcW w:w="70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069"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1 300,0</w:t>
            </w:r>
          </w:p>
        </w:tc>
      </w:tr>
    </w:tbl>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jc w:val="right"/>
      </w:pPr>
      <w:r w:rsidRPr="00A0336F">
        <w:t>Приложение 4</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Pr="00A0336F" w:rsidRDefault="00A0336F" w:rsidP="00A0336F">
      <w:pPr>
        <w:pStyle w:val="a8"/>
        <w:jc w:val="center"/>
      </w:pPr>
      <w:r w:rsidRPr="00A0336F">
        <w:t>РАСПРЕДЕЛЕНИЕ БЮДЖЕТНЫХ АССИГНОВАНИЙ ПО РАЗДЕЛАМ И ПОДРАЗДЕЛАМ КЛАССИФИКАЦИИ РАСХОДОВ БЮДЖЕТОВ НА ПЛАНОВЫЙ ПЕРИОД 2025 И 2026 ГОДОВ</w:t>
      </w:r>
    </w:p>
    <w:p w:rsidR="00A0336F" w:rsidRDefault="00A0336F" w:rsidP="00A0336F">
      <w:pPr>
        <w:pStyle w:val="a8"/>
      </w:pPr>
      <w:proofErr w:type="spellStart"/>
      <w:r w:rsidRPr="00A0336F">
        <w:t>тыс.руб</w:t>
      </w:r>
      <w:proofErr w:type="spellEnd"/>
      <w:r w:rsidRPr="00A0336F">
        <w:t>.</w:t>
      </w:r>
    </w:p>
    <w:p w:rsidR="00A0336F" w:rsidRPr="00A0336F" w:rsidRDefault="00A0336F" w:rsidP="00A0336F">
      <w:pPr>
        <w:pStyle w:val="a8"/>
      </w:pPr>
    </w:p>
    <w:tbl>
      <w:tblPr>
        <w:tblW w:w="9916" w:type="dxa"/>
        <w:tblInd w:w="113" w:type="dxa"/>
        <w:tblLook w:val="04A0" w:firstRow="1" w:lastRow="0" w:firstColumn="1" w:lastColumn="0" w:noHBand="0" w:noVBand="1"/>
      </w:tblPr>
      <w:tblGrid>
        <w:gridCol w:w="5885"/>
        <w:gridCol w:w="786"/>
        <w:gridCol w:w="1121"/>
        <w:gridCol w:w="992"/>
        <w:gridCol w:w="1132"/>
      </w:tblGrid>
      <w:tr w:rsidR="00A0336F" w:rsidRPr="00A0336F" w:rsidTr="00A0336F">
        <w:trPr>
          <w:trHeight w:val="315"/>
        </w:trPr>
        <w:tc>
          <w:tcPr>
            <w:tcW w:w="6091" w:type="dxa"/>
            <w:vMerge w:val="restart"/>
            <w:tcBorders>
              <w:top w:val="single" w:sz="4" w:space="0" w:color="auto"/>
              <w:left w:val="single" w:sz="4" w:space="0" w:color="auto"/>
              <w:bottom w:val="single" w:sz="4" w:space="0" w:color="000000"/>
              <w:right w:val="single" w:sz="4" w:space="0" w:color="auto"/>
            </w:tcBorders>
            <w:vAlign w:val="bottom"/>
            <w:hideMark/>
          </w:tcPr>
          <w:p w:rsidR="00A0336F" w:rsidRPr="00A0336F" w:rsidRDefault="00A0336F" w:rsidP="00A0336F">
            <w:pPr>
              <w:pStyle w:val="a8"/>
              <w:ind w:firstLine="0"/>
              <w:rPr>
                <w:bCs/>
              </w:rPr>
            </w:pPr>
            <w:r w:rsidRPr="00A0336F">
              <w:rPr>
                <w:bCs/>
              </w:rPr>
              <w:t>Наименование</w:t>
            </w:r>
          </w:p>
        </w:tc>
        <w:tc>
          <w:tcPr>
            <w:tcW w:w="671" w:type="dxa"/>
            <w:vMerge w:val="restart"/>
            <w:tcBorders>
              <w:top w:val="single" w:sz="4" w:space="0" w:color="auto"/>
              <w:left w:val="single" w:sz="4" w:space="0" w:color="auto"/>
              <w:bottom w:val="single" w:sz="4" w:space="0" w:color="000000"/>
              <w:right w:val="single" w:sz="4" w:space="0" w:color="auto"/>
            </w:tcBorders>
            <w:vAlign w:val="bottom"/>
            <w:hideMark/>
          </w:tcPr>
          <w:p w:rsidR="00A0336F" w:rsidRPr="00A0336F" w:rsidRDefault="00A0336F" w:rsidP="00A0336F">
            <w:pPr>
              <w:pStyle w:val="a8"/>
              <w:ind w:firstLine="0"/>
              <w:rPr>
                <w:bCs/>
              </w:rPr>
            </w:pPr>
            <w:r w:rsidRPr="00A0336F">
              <w:rPr>
                <w:bCs/>
              </w:rPr>
              <w:t>Раздел</w:t>
            </w:r>
          </w:p>
        </w:tc>
        <w:tc>
          <w:tcPr>
            <w:tcW w:w="1030" w:type="dxa"/>
            <w:vMerge w:val="restart"/>
            <w:tcBorders>
              <w:top w:val="single" w:sz="4" w:space="0" w:color="auto"/>
              <w:left w:val="single" w:sz="4" w:space="0" w:color="auto"/>
              <w:bottom w:val="single" w:sz="4" w:space="0" w:color="000000"/>
              <w:right w:val="single" w:sz="4" w:space="0" w:color="auto"/>
            </w:tcBorders>
            <w:vAlign w:val="bottom"/>
            <w:hideMark/>
          </w:tcPr>
          <w:p w:rsidR="00A0336F" w:rsidRPr="00A0336F" w:rsidRDefault="00A0336F" w:rsidP="00A0336F">
            <w:pPr>
              <w:pStyle w:val="a8"/>
              <w:ind w:firstLine="0"/>
              <w:rPr>
                <w:bCs/>
              </w:rPr>
            </w:pPr>
            <w:r w:rsidRPr="00A0336F">
              <w:rPr>
                <w:bCs/>
              </w:rPr>
              <w:t>Подраздел</w:t>
            </w:r>
          </w:p>
        </w:tc>
        <w:tc>
          <w:tcPr>
            <w:tcW w:w="2124" w:type="dxa"/>
            <w:gridSpan w:val="2"/>
            <w:tcBorders>
              <w:top w:val="single" w:sz="4" w:space="0" w:color="auto"/>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 xml:space="preserve"> Сумма </w:t>
            </w:r>
          </w:p>
        </w:tc>
      </w:tr>
      <w:tr w:rsidR="00A0336F" w:rsidRPr="00A0336F" w:rsidTr="00A0336F">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0336F" w:rsidRPr="00A0336F" w:rsidRDefault="00A0336F" w:rsidP="00A0336F">
            <w:pPr>
              <w:pStyle w:val="a8"/>
              <w:ind w:firstLine="0"/>
              <w:rPr>
                <w:bCs/>
              </w:rPr>
            </w:pPr>
          </w:p>
        </w:tc>
        <w:tc>
          <w:tcPr>
            <w:tcW w:w="992"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 xml:space="preserve"> 2025 г. </w:t>
            </w:r>
          </w:p>
        </w:tc>
        <w:tc>
          <w:tcPr>
            <w:tcW w:w="1132"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2026 г.</w:t>
            </w:r>
          </w:p>
        </w:tc>
      </w:tr>
      <w:tr w:rsidR="00A0336F" w:rsidRPr="00A0336F" w:rsidTr="00A0336F">
        <w:trPr>
          <w:trHeight w:val="315"/>
        </w:trPr>
        <w:tc>
          <w:tcPr>
            <w:tcW w:w="6091" w:type="dxa"/>
            <w:tcBorders>
              <w:top w:val="nil"/>
              <w:left w:val="single" w:sz="4" w:space="0" w:color="auto"/>
              <w:bottom w:val="nil"/>
              <w:right w:val="single" w:sz="4" w:space="0" w:color="auto"/>
            </w:tcBorders>
            <w:vAlign w:val="bottom"/>
            <w:hideMark/>
          </w:tcPr>
          <w:p w:rsidR="00A0336F" w:rsidRPr="00A0336F" w:rsidRDefault="00A0336F" w:rsidP="00A0336F">
            <w:pPr>
              <w:pStyle w:val="a8"/>
              <w:ind w:firstLine="0"/>
              <w:rPr>
                <w:bCs/>
              </w:rPr>
            </w:pPr>
            <w:r w:rsidRPr="00A0336F">
              <w:rPr>
                <w:bCs/>
              </w:rPr>
              <w:t>В С Е Г О</w:t>
            </w:r>
          </w:p>
        </w:tc>
        <w:tc>
          <w:tcPr>
            <w:tcW w:w="671" w:type="dxa"/>
            <w:tcBorders>
              <w:top w:val="nil"/>
              <w:left w:val="nil"/>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030" w:type="dxa"/>
            <w:tcBorders>
              <w:top w:val="nil"/>
              <w:left w:val="nil"/>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112 871,5</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117 875,6</w:t>
            </w:r>
          </w:p>
        </w:tc>
      </w:tr>
      <w:tr w:rsidR="00A0336F" w:rsidRPr="00A0336F" w:rsidTr="00A0336F">
        <w:trPr>
          <w:trHeight w:val="360"/>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ОБЩЕГОСУДАРСТВЕННЫЕ ВОПРОСЫ</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030" w:type="dxa"/>
            <w:tcBorders>
              <w:top w:val="nil"/>
              <w:left w:val="nil"/>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33 039,8</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32 365,1</w:t>
            </w:r>
          </w:p>
        </w:tc>
      </w:tr>
      <w:tr w:rsidR="00A0336F" w:rsidRPr="00A0336F" w:rsidTr="00A0336F">
        <w:trPr>
          <w:trHeight w:val="453"/>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Функционирование высшего должностного лица субъекта  Российской Федерации и муниципального образования</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2 796,4</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2 696,4</w:t>
            </w:r>
          </w:p>
        </w:tc>
      </w:tr>
      <w:tr w:rsidR="00A0336F" w:rsidRPr="00A0336F" w:rsidTr="00A0336F">
        <w:trPr>
          <w:trHeight w:val="6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2 764,3</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2 674,8</w:t>
            </w:r>
          </w:p>
        </w:tc>
      </w:tr>
      <w:tr w:rsidR="00A0336F" w:rsidRPr="00A0336F" w:rsidTr="00A0336F">
        <w:trPr>
          <w:trHeight w:val="483"/>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26 748,4</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26 593,2</w:t>
            </w:r>
          </w:p>
        </w:tc>
      </w:tr>
      <w:tr w:rsidR="00A0336F" w:rsidRPr="00A0336F" w:rsidTr="00A0336F">
        <w:trPr>
          <w:trHeight w:val="630"/>
        </w:trPr>
        <w:tc>
          <w:tcPr>
            <w:tcW w:w="609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Обеспечение деятельности финансовых, налоговых и таможенных органов и органов финансового (финансово-бюджетного) надзора</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06</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430,0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Резервные фонды</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11</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300,0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Другие общегосударственные вопросы</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13</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НАЦИОНАЛЬНАЯ ОБОРОНА</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260,6</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Мобилизационная вневойсковая подготовка</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260,6</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477"/>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lastRenderedPageBreak/>
              <w:t>НАЦИОНАЛЬНАЯ БЕЗОПАСНОСТЬ И ПРАВООХРАНИТЕЛЬНАЯ ДЕЯТЕЛЬНОСТЬ</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1 610,0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1 820,0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Гражданская оборона</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700,0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800,0</w:t>
            </w:r>
          </w:p>
        </w:tc>
      </w:tr>
      <w:tr w:rsidR="00A0336F" w:rsidRPr="00A0336F" w:rsidTr="00A0336F">
        <w:trPr>
          <w:trHeight w:val="630"/>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Защита населения и территории от чрезвычайных ситуаций природного и техногенного характера, пожарная безопасность</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450,0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550,0</w:t>
            </w:r>
          </w:p>
        </w:tc>
      </w:tr>
      <w:tr w:rsidR="00A0336F" w:rsidRPr="00A0336F" w:rsidTr="00A0336F">
        <w:trPr>
          <w:trHeight w:val="630"/>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Другие вопросы в области национальной безопасности и правоохранительной деятельности</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14</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460,0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470,0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НАЦИОНАЛЬНАЯ ЭКОНОМИКА</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20 360,6</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21 160,6</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Общеэкономические вопросы</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90,6</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90,6</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Дорожное хозяйство</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11 270,0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10 570,0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Другие вопросы в области национальной экономики</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12</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9 000,0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10 500,0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ЖИЛИЩНО-КОММУНАЛЬНОЕ ХОЗЯЙСТВО</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53 641,8</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49 057,2</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Жилищное хозяйство</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8 825,2</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15 690,2</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Коммунальное хозяйство</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34 350,7</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21 885,7</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Благоустройство</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1030" w:type="dxa"/>
            <w:tcBorders>
              <w:top w:val="nil"/>
              <w:left w:val="nil"/>
              <w:bottom w:val="nil"/>
              <w:right w:val="single" w:sz="4" w:space="0" w:color="auto"/>
            </w:tcBorders>
            <w:noWrap/>
            <w:vAlign w:val="bottom"/>
            <w:hideMark/>
          </w:tcPr>
          <w:p w:rsidR="00A0336F" w:rsidRPr="00A0336F" w:rsidRDefault="00A0336F" w:rsidP="00A0336F">
            <w:pPr>
              <w:pStyle w:val="a8"/>
              <w:ind w:firstLine="0"/>
            </w:pPr>
            <w:r w:rsidRPr="00A0336F">
              <w:t>03</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10 465,9</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11 481,3</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ОХРАНА ОКРУЖАЮЩЕЙ СРЕДЫ</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030"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1 000,0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7 100,0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Другие вопросы в области охраны окружающей среды</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06</w:t>
            </w:r>
          </w:p>
        </w:tc>
        <w:tc>
          <w:tcPr>
            <w:tcW w:w="1030"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05</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1 000,0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7 100,0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ОБРАЗОВАНИЕ</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1030"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102,0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Профессиональная подготовка, переподготовка и повышение квалификации</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c>
          <w:tcPr>
            <w:tcW w:w="1030"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05</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102,0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105,0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КУЛЬТУРА, КИНЕМАТОГРАФИЯ</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1030"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1 100,0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1 150,0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Культура</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08</w:t>
            </w:r>
          </w:p>
        </w:tc>
        <w:tc>
          <w:tcPr>
            <w:tcW w:w="1030"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01</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1 100,0</w:t>
            </w:r>
          </w:p>
        </w:tc>
        <w:tc>
          <w:tcPr>
            <w:tcW w:w="113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1 150,0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СОЦИАЛЬНАЯ ПОЛИТИКА</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1030"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199,7</w:t>
            </w:r>
          </w:p>
        </w:tc>
        <w:tc>
          <w:tcPr>
            <w:tcW w:w="1132"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207,7</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Пенсионное обеспечение</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1030" w:type="dxa"/>
            <w:tcBorders>
              <w:top w:val="single" w:sz="4" w:space="0" w:color="auto"/>
              <w:left w:val="nil"/>
              <w:bottom w:val="nil"/>
              <w:right w:val="single" w:sz="4" w:space="0" w:color="auto"/>
            </w:tcBorders>
            <w:noWrap/>
            <w:vAlign w:val="bottom"/>
            <w:hideMark/>
          </w:tcPr>
          <w:p w:rsidR="00A0336F" w:rsidRPr="00A0336F" w:rsidRDefault="00A0336F" w:rsidP="00A0336F">
            <w:pPr>
              <w:pStyle w:val="a8"/>
              <w:ind w:firstLine="0"/>
            </w:pPr>
            <w:r w:rsidRPr="00A0336F">
              <w:t>01</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199,7</w:t>
            </w:r>
          </w:p>
        </w:tc>
        <w:tc>
          <w:tcPr>
            <w:tcW w:w="1132"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207,7</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xml:space="preserve"> ФИЗИЧЕСКАЯ КУЛЬТУРА И СПОРТ</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030" w:type="dxa"/>
            <w:tcBorders>
              <w:top w:val="single" w:sz="4" w:space="0" w:color="auto"/>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1 557,0</w:t>
            </w:r>
          </w:p>
        </w:tc>
        <w:tc>
          <w:tcPr>
            <w:tcW w:w="1132"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4910</w:t>
            </w:r>
          </w:p>
        </w:tc>
      </w:tr>
      <w:tr w:rsidR="00A0336F" w:rsidRPr="00A0336F" w:rsidTr="00A0336F">
        <w:trPr>
          <w:trHeight w:val="315"/>
        </w:trPr>
        <w:tc>
          <w:tcPr>
            <w:tcW w:w="6091" w:type="dxa"/>
            <w:tcBorders>
              <w:top w:val="nil"/>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Массовый спорт</w:t>
            </w:r>
          </w:p>
        </w:tc>
        <w:tc>
          <w:tcPr>
            <w:tcW w:w="671"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11</w:t>
            </w:r>
          </w:p>
        </w:tc>
        <w:tc>
          <w:tcPr>
            <w:tcW w:w="1030"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992" w:type="dxa"/>
            <w:tcBorders>
              <w:top w:val="nil"/>
              <w:left w:val="nil"/>
              <w:bottom w:val="single" w:sz="4" w:space="0" w:color="auto"/>
              <w:right w:val="single" w:sz="4" w:space="0" w:color="auto"/>
            </w:tcBorders>
            <w:noWrap/>
            <w:vAlign w:val="bottom"/>
            <w:hideMark/>
          </w:tcPr>
          <w:p w:rsidR="00A0336F" w:rsidRPr="00A0336F" w:rsidRDefault="00A0336F" w:rsidP="00A0336F">
            <w:pPr>
              <w:pStyle w:val="a8"/>
              <w:ind w:firstLine="0"/>
            </w:pPr>
            <w:r w:rsidRPr="00A0336F">
              <w:t>1 557,0</w:t>
            </w:r>
          </w:p>
        </w:tc>
        <w:tc>
          <w:tcPr>
            <w:tcW w:w="1132" w:type="dxa"/>
            <w:tcBorders>
              <w:top w:val="nil"/>
              <w:left w:val="nil"/>
              <w:bottom w:val="single" w:sz="4" w:space="0" w:color="auto"/>
              <w:right w:val="single" w:sz="4" w:space="0" w:color="auto"/>
            </w:tcBorders>
            <w:noWrap/>
            <w:vAlign w:val="center"/>
            <w:hideMark/>
          </w:tcPr>
          <w:p w:rsidR="00A0336F" w:rsidRPr="00A0336F" w:rsidRDefault="00A0336F" w:rsidP="00A0336F">
            <w:pPr>
              <w:pStyle w:val="a8"/>
              <w:ind w:firstLine="0"/>
            </w:pPr>
            <w:r w:rsidRPr="00A0336F">
              <w:t>4910</w:t>
            </w:r>
          </w:p>
        </w:tc>
      </w:tr>
    </w:tbl>
    <w:p w:rsidR="00A0336F" w:rsidRPr="00A0336F" w:rsidRDefault="00A0336F" w:rsidP="00A0336F">
      <w:pPr>
        <w:pStyle w:val="a8"/>
      </w:pPr>
      <w:r w:rsidRPr="00A0336F">
        <w:t xml:space="preserve">                                              </w:t>
      </w:r>
    </w:p>
    <w:p w:rsidR="00A0336F" w:rsidRPr="00A0336F" w:rsidRDefault="00A0336F" w:rsidP="00A0336F">
      <w:pPr>
        <w:pStyle w:val="a8"/>
        <w:jc w:val="right"/>
      </w:pPr>
      <w:r w:rsidRPr="00A0336F">
        <w:t xml:space="preserve"> Приложение 5</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Pr="00A0336F" w:rsidRDefault="00A0336F" w:rsidP="00A0336F">
      <w:pPr>
        <w:pStyle w:val="a8"/>
        <w:jc w:val="center"/>
      </w:pPr>
      <w:r w:rsidRPr="00A0336F">
        <w:t>РАСПРЕДЕЛЕНИЕ БЮДЖЕТНЫХ АССИГНОВАНИЙ НА 2024 ГОД ПО ЦЕЛЕВЫМ СТАТЬЯМ</w:t>
      </w:r>
    </w:p>
    <w:p w:rsidR="00A0336F" w:rsidRDefault="00A0336F" w:rsidP="00A0336F">
      <w:pPr>
        <w:pStyle w:val="a8"/>
        <w:jc w:val="center"/>
      </w:pPr>
      <w:r w:rsidRPr="00A0336F">
        <w:t>(МУНИЦИПАЛЬНЫМ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A0336F" w:rsidRPr="00A0336F" w:rsidRDefault="00A0336F" w:rsidP="00A0336F">
      <w:pPr>
        <w:pStyle w:val="a8"/>
      </w:pPr>
    </w:p>
    <w:p w:rsidR="00A0336F" w:rsidRPr="00A0336F" w:rsidRDefault="00A0336F" w:rsidP="00A0336F">
      <w:pPr>
        <w:pStyle w:val="a8"/>
      </w:pPr>
      <w:proofErr w:type="spellStart"/>
      <w:r w:rsidRPr="00A0336F">
        <w:t>тыс.руб</w:t>
      </w:r>
      <w:proofErr w:type="spellEnd"/>
      <w:r w:rsidRPr="00A0336F">
        <w:t>.</w:t>
      </w:r>
    </w:p>
    <w:tbl>
      <w:tblPr>
        <w:tblW w:w="9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391"/>
        <w:gridCol w:w="516"/>
        <w:gridCol w:w="1176"/>
      </w:tblGrid>
      <w:tr w:rsidR="00A0336F" w:rsidRPr="00A0336F" w:rsidTr="00A0336F">
        <w:trPr>
          <w:trHeight w:val="453"/>
        </w:trPr>
        <w:tc>
          <w:tcPr>
            <w:tcW w:w="6799"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Наименование</w:t>
            </w:r>
          </w:p>
        </w:tc>
        <w:tc>
          <w:tcPr>
            <w:tcW w:w="1391"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ЦСР</w:t>
            </w:r>
          </w:p>
        </w:tc>
        <w:tc>
          <w:tcPr>
            <w:tcW w:w="486"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ВР</w:t>
            </w:r>
          </w:p>
        </w:tc>
        <w:tc>
          <w:tcPr>
            <w:tcW w:w="1176" w:type="dxa"/>
            <w:vMerge w:val="restart"/>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 Сумма </w:t>
            </w:r>
          </w:p>
        </w:tc>
      </w:tr>
      <w:tr w:rsidR="00A0336F" w:rsidRPr="00A0336F" w:rsidTr="00A0336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ВСЕГО</w:t>
            </w:r>
          </w:p>
        </w:tc>
        <w:tc>
          <w:tcPr>
            <w:tcW w:w="13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486"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109 071,5</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11 770,0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"Расходы дорожного фонда"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01 0 01 00000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793,5</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01 0 01 13200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793,5</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01 0 01 13200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793,5</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"Поддержка дорожного хозяйства"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10 976,5</w:t>
            </w:r>
          </w:p>
        </w:tc>
      </w:tr>
      <w:tr w:rsidR="00A0336F" w:rsidRPr="00A0336F" w:rsidTr="00A0336F">
        <w:trPr>
          <w:trHeight w:val="60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lastRenderedPageBreak/>
              <w:t>Ремонт и содержание автомобильных дорог общего пользования местного значения, устройство и ремонт искусственных сооружений на них</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10 606,5</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01 0 02 13200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10 606,5</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осуществление дорожной деятельности в сфере повышения информативности дорожной сети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01 0 02 13300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370,0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01 0 02 13300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370,0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29 800,0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текущий ремонт наружных и внутренних инженерных сетей и коммуникаций</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02 0 00 10810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23 300,0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02 0 00 10810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23 300,0</w:t>
            </w:r>
          </w:p>
        </w:tc>
      </w:tr>
      <w:tr w:rsidR="00A0336F" w:rsidRPr="00A0336F" w:rsidTr="00A0336F">
        <w:trPr>
          <w:trHeight w:val="94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02 0 00 10830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6 500,0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02 0 00 10830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6 500,0</w:t>
            </w:r>
          </w:p>
        </w:tc>
      </w:tr>
      <w:tr w:rsidR="00A0336F" w:rsidRPr="00A0336F" w:rsidTr="00A0336F">
        <w:trPr>
          <w:trHeight w:val="561"/>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1 420,0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Осуществление полномочий по созданию условий для организации досуга и массового отдыха жителей поселения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03 0 00 11310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1 420,0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03 0 00 11310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1 420,0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осуществление деятельности органов местного самоуправления по обеспечению первичных мер пожарной безопасности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04 0 00 10420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04 0 00 10420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210,0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направленных на предупреждение и профилактику терроризма и экстремизма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05 0 00 10430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05 0 00 10430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"Профилактика правонарушений на территории Кропоткинского муниципального образования" на 2023-2027 годы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направленных на предупреждение и профилактику правонарушений</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06 0 00 10450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06 0 00 10450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180,0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Муниципальная программа "Формирование современной городской среды Кропоткинского муниципального образования" на 2018-2025 годы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07 0 01 00000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r>
      <w:tr w:rsidR="00A0336F" w:rsidRPr="00A0336F" w:rsidTr="00A0336F">
        <w:trPr>
          <w:trHeight w:val="3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связанные с благоустройством дворовых территорий</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07 0 01 10950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07 0 01 10950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784,0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Непрограммные расходы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50 887,9</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lastRenderedPageBreak/>
              <w:t>Обеспечение функционирования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32 460,2</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Глава муниципального образования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81 1 00 10110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2 391,0</w:t>
            </w:r>
          </w:p>
        </w:tc>
      </w:tr>
      <w:tr w:rsidR="00A0336F" w:rsidRPr="00A0336F" w:rsidTr="00A0336F">
        <w:trPr>
          <w:trHeight w:val="549"/>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81 1 00 10110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2 391,0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305,4</w:t>
            </w:r>
          </w:p>
        </w:tc>
      </w:tr>
      <w:tr w:rsidR="00A0336F" w:rsidRPr="00A0336F" w:rsidTr="00A0336F">
        <w:trPr>
          <w:trHeight w:val="577"/>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81 1 00 10190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305,4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Центральный аппарат Думы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863,3</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81 2 00 10110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628,4</w:t>
            </w:r>
          </w:p>
        </w:tc>
      </w:tr>
      <w:tr w:rsidR="00A0336F" w:rsidRPr="00A0336F" w:rsidTr="00A0336F">
        <w:trPr>
          <w:trHeight w:val="30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628,4</w:t>
            </w:r>
          </w:p>
        </w:tc>
      </w:tr>
      <w:tr w:rsidR="00A0336F" w:rsidRPr="00A0336F" w:rsidTr="00A0336F">
        <w:trPr>
          <w:trHeight w:val="36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234,9</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232,9</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Председатель представительного органа муниципального образования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1 709,0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81 3 00 10110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1 602,4</w:t>
            </w:r>
          </w:p>
        </w:tc>
      </w:tr>
      <w:tr w:rsidR="00A0336F" w:rsidRPr="00A0336F" w:rsidTr="00A0336F">
        <w:trPr>
          <w:trHeight w:val="94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81 3 00 10110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1 602,4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106,6</w:t>
            </w:r>
          </w:p>
        </w:tc>
      </w:tr>
      <w:tr w:rsidR="00A0336F" w:rsidRPr="00A0336F" w:rsidTr="00A0336F">
        <w:trPr>
          <w:trHeight w:val="94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81 3 00 10190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106,6</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Администрация муниципального образования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27 191,5</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16 418,6</w:t>
            </w:r>
          </w:p>
        </w:tc>
      </w:tr>
      <w:tr w:rsidR="00A0336F" w:rsidRPr="00A0336F" w:rsidTr="00A0336F">
        <w:trPr>
          <w:trHeight w:val="94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16 418,6</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переподготовку и повышение квалификации работников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9 314,4</w:t>
            </w:r>
          </w:p>
        </w:tc>
      </w:tr>
      <w:tr w:rsidR="00A0336F" w:rsidRPr="00A0336F" w:rsidTr="00A0336F">
        <w:trPr>
          <w:trHeight w:val="94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792,4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8 454,0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68,0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81 4 00 19100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548,0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Межбюджетные трансферты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81 4 00 19100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548,0</w:t>
            </w:r>
          </w:p>
        </w:tc>
      </w:tr>
      <w:tr w:rsidR="00A0336F" w:rsidRPr="00A0336F" w:rsidTr="00A0336F">
        <w:trPr>
          <w:trHeight w:val="2098"/>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lastRenderedPageBreak/>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81 4 00 19200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397,1</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Межбюджетные трансферты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81 4 00 19200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397,1</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Иные межбюджетные трансферты на осуществление полномочий по проведению внешнего муниципального финансового контроля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81 4 00 19300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413,4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Межбюджетные трансферты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81 4 00 19300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413,4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в области жилищно-коммунального хозяйства и благоустройства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17 727,7</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Поддержка жилищного хозяйства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6 620,4</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исполнение обязательств по уплате взносов на капитальный ремонт общего имущества в многоквартирных домах</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120,4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120,4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проведение мероприятий по текущему ремонту многоквартирных жилых домов</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3 000,0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3 000,0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проведение мероприятий по текущему ремонту муниципального жилого фонда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3 500,0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3 500,0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Поддержка коммунального хозяйства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6 491,6</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1 791,4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Иные бюджетные ассигнования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1 791,4</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Прочие мероприятия в области коммунального хозяйства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4 700,2</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4 700,2</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Предоставление субсидии на увеличение уставного фонда муниципального унитарного предприятия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Иные бюджетные ассигнования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Благоустройство поселения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4 615,7</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xml:space="preserve">Расходы на уличное освещение </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1 110,2</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1 110,2</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озеленение поселения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Осуществление полномочия по организации ритуальных услуг и содержанию мест захоронения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xml:space="preserve">Прочие мероприятия по благоустройству  </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2 822,2</w:t>
            </w:r>
          </w:p>
        </w:tc>
      </w:tr>
      <w:tr w:rsidR="00A0336F" w:rsidRPr="00A0336F" w:rsidTr="00A0336F">
        <w:trPr>
          <w:trHeight w:val="70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2 822,2</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Реализация мероприятий перечня проектов народных инициатив</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S2370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533,3</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S2370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533,3</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Мероприятия по обустройству  площадок временного  накопления твердых коммунальных отходов </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83 0 00 00000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связанные с обустройством площадок временного накопления твердых коммунальных отходов</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83 0 00 10520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83 0 00 10520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Прочие непрограммные расходы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492,0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Резервный фонд  администрации Кропоткинского городского поселения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Осуществление отдельного полномочия по учету средств резервного фонда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91 0 00 10200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91 0 00 10200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Доплаты к пенсиям, дополнительное пенсионное обеспечение</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92 0 00 00000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192,0</w:t>
            </w:r>
          </w:p>
        </w:tc>
      </w:tr>
      <w:tr w:rsidR="00A0336F" w:rsidRPr="00A0336F" w:rsidTr="00A0336F">
        <w:trPr>
          <w:trHeight w:val="36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Доплата к пенсии за выслугу лет лицам, замещавшим муниципальные должности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92 0 00 18700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192,0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Социальное обеспечение и иные выплаты населению</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92 0 00 18700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192,0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государственных полномочий</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342,6</w:t>
            </w:r>
          </w:p>
        </w:tc>
      </w:tr>
      <w:tr w:rsidR="00A0336F" w:rsidRPr="00A0336F" w:rsidTr="00A0336F">
        <w:trPr>
          <w:trHeight w:val="66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94 0 00 51180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251,3</w:t>
            </w:r>
          </w:p>
        </w:tc>
      </w:tr>
      <w:tr w:rsidR="00A0336F" w:rsidRPr="00A0336F" w:rsidTr="00A0336F">
        <w:trPr>
          <w:trHeight w:val="94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94 0 00 51180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233,9</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94 0 00 51180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17,4</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Осуществление отдельных областных государственных полномочий в сфере водоснабжения и водоотведения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94 0 00 73110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r>
      <w:tr w:rsidR="00A0336F" w:rsidRPr="00A0336F" w:rsidTr="00A0336F">
        <w:trPr>
          <w:trHeight w:val="94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86,3</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w:t>
            </w:r>
          </w:p>
        </w:tc>
      </w:tr>
      <w:tr w:rsidR="00A0336F" w:rsidRPr="00A0336F" w:rsidTr="00A0336F">
        <w:trPr>
          <w:trHeight w:val="126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94 0 00 73150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Мероприятия в области гражданской обороны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2 600,0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Реализация мероприятий по защите населения и территории в области гражданской обороны</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95 0 00 10440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95 0 00 10440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направленные на установку системы оповещения и информирования населения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95 0 00 10470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2 500,0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95 0 00 10470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2 500,0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по землеустройству и землепользованию</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7 505,0</w:t>
            </w:r>
          </w:p>
        </w:tc>
      </w:tr>
      <w:tr w:rsidR="00A0336F" w:rsidRPr="00A0336F" w:rsidTr="00A0336F">
        <w:trPr>
          <w:trHeight w:val="94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разработку технической документации на эксплуатируемые искусственные сооружения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7 000,0</w:t>
            </w:r>
          </w:p>
        </w:tc>
      </w:tr>
      <w:tr w:rsidR="00A0336F" w:rsidRPr="00A0336F" w:rsidTr="00A0336F">
        <w:trPr>
          <w:trHeight w:val="81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7 000,0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разработку фотографического плана местности</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96 0 00 10560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105,0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color w:val="000000"/>
              </w:rPr>
            </w:pPr>
            <w:r w:rsidRPr="00A0336F">
              <w:rPr>
                <w:bCs/>
                <w:color w:val="000000"/>
              </w:rPr>
              <w:t>Мероприятия в области строительства, архитектуры и  градостроительства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97 0 00 00000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color w:val="000000"/>
              </w:rPr>
            </w:pPr>
            <w:r w:rsidRPr="00A0336F">
              <w:rPr>
                <w:bCs/>
                <w:color w:val="000000"/>
              </w:rPr>
              <w:t>Расходы на осуществление органами местного самоуправления полномочий в сфере архитектуры и градостроительства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97 0 00 10540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w:t>
            </w:r>
          </w:p>
        </w:tc>
      </w:tr>
      <w:tr w:rsidR="00A0336F" w:rsidRPr="00A0336F" w:rsidTr="00A0336F">
        <w:trPr>
          <w:trHeight w:val="81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97 0 00 10540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98 0 00 00000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Обеспечение реализации полномочий по защите населения и территории от чрезвычайных ситуаций в границах поселения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98 0 00 10410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98 0 00 10410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1 700,0</w:t>
            </w:r>
          </w:p>
        </w:tc>
      </w:tr>
      <w:tr w:rsidR="00A0336F" w:rsidRPr="00A0336F" w:rsidTr="00A0336F">
        <w:trPr>
          <w:trHeight w:val="315"/>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Мероприятия в области физической культуры и спорта</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99 0 00 00000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1 300,0</w:t>
            </w:r>
          </w:p>
        </w:tc>
      </w:tr>
      <w:tr w:rsidR="00A0336F" w:rsidRPr="00A0336F" w:rsidTr="00A0336F">
        <w:trPr>
          <w:trHeight w:val="630"/>
        </w:trPr>
        <w:tc>
          <w:tcPr>
            <w:tcW w:w="679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99 0 00 12210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1 300,0</w:t>
            </w:r>
          </w:p>
        </w:tc>
      </w:tr>
      <w:tr w:rsidR="00A0336F" w:rsidRPr="00A0336F" w:rsidTr="00A0336F">
        <w:trPr>
          <w:trHeight w:val="690"/>
        </w:trPr>
        <w:tc>
          <w:tcPr>
            <w:tcW w:w="6799"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3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99 0 00 12210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1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1 300,0</w:t>
            </w:r>
          </w:p>
        </w:tc>
      </w:tr>
    </w:tbl>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jc w:val="right"/>
      </w:pPr>
      <w:r w:rsidRPr="00A0336F">
        <w:t>Приложение 6</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Default="00A0336F" w:rsidP="00A0336F">
      <w:pPr>
        <w:pStyle w:val="a8"/>
        <w:jc w:val="center"/>
      </w:pPr>
      <w:r w:rsidRPr="00A0336F">
        <w:t>РАСПРЕДЕЛЕНИЕ БЮДЖЕТНЫХ АССИГНОВАНИЙ НА ПЛАНОВЫЙ ПЕРИОД 2025 И 2026 ГОДОВ ПО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A0336F" w:rsidRPr="00A0336F" w:rsidRDefault="00A0336F" w:rsidP="00A0336F">
      <w:pPr>
        <w:pStyle w:val="a8"/>
      </w:pPr>
    </w:p>
    <w:p w:rsidR="00A0336F" w:rsidRPr="00A0336F" w:rsidRDefault="00A0336F" w:rsidP="00A0336F">
      <w:pPr>
        <w:pStyle w:val="a8"/>
      </w:pPr>
      <w:proofErr w:type="spellStart"/>
      <w:r w:rsidRPr="00A0336F">
        <w:t>тыс.руб</w:t>
      </w:r>
      <w:proofErr w:type="spellEnd"/>
      <w:r w:rsidRPr="00A0336F">
        <w:t>.</w:t>
      </w:r>
    </w:p>
    <w:p w:rsidR="00A0336F" w:rsidRPr="00A0336F" w:rsidRDefault="00A0336F" w:rsidP="00A0336F">
      <w:pPr>
        <w:pStyle w:val="a8"/>
      </w:pPr>
    </w:p>
    <w:tbl>
      <w:tblPr>
        <w:tblW w:w="98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76"/>
        <w:gridCol w:w="709"/>
        <w:gridCol w:w="992"/>
        <w:gridCol w:w="1055"/>
      </w:tblGrid>
      <w:tr w:rsidR="00A0336F" w:rsidRPr="00A0336F" w:rsidTr="00A0336F">
        <w:trPr>
          <w:trHeight w:val="360"/>
        </w:trPr>
        <w:tc>
          <w:tcPr>
            <w:tcW w:w="5807"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ЦСР</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ВР</w:t>
            </w:r>
          </w:p>
        </w:tc>
        <w:tc>
          <w:tcPr>
            <w:tcW w:w="2047" w:type="dxa"/>
            <w:gridSpan w:val="2"/>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 xml:space="preserve"> Сумма </w:t>
            </w:r>
          </w:p>
        </w:tc>
      </w:tr>
      <w:tr w:rsidR="00A0336F" w:rsidRPr="00A0336F" w:rsidTr="00A0336F">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 xml:space="preserve"> 2025 г. </w:t>
            </w:r>
          </w:p>
        </w:tc>
        <w:tc>
          <w:tcPr>
            <w:tcW w:w="1055"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2026 г.</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112 871,5</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117 875,6</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11 270,0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10 570,0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"Расходы дорожного фонда"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817,4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845,8</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01 0 01 13200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817,4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845,8</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01 0 01 13200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817,4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845,8</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"Поддержка дорожного хозяйства"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10 452,6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9 724,2</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9 982,6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9 354,2</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9 982,6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9 354,2</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осуществление дорожной деятельности в сфере повышения информативности дорожной сети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01 0 02 13300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470,0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370,0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01 0 02 13300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470,0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370,0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30 665,0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15 200,0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текущий ремонт наружных и внутренних инженерных сетей и коммуникаций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02 0 00 10810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26 025,0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9 000,0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02 0 00 10810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26 025,0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9 000,0</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02 0 00 10830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4 640,0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6 200,0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02 0 00 10830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4 640,0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6 200,0</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2023-2027годы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1 100,0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1 150,0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Осуществление полномочия по созданию условий для организации досуга и массового отдыха жителей поселения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03 0 00 11310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1 100,0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1 150,0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03 0 00 11310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1 150,0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220,0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осуществление деятельности органов местного самоуправления по обеспечению первичных мер пожарной безопасности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04 0 00 10420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220,0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04 0 00 10420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210,0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220,0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направленных на предупреждение и профилактику терроризма и экстремизма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05 0 00 10430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05 0 00 10430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"Профилактика правонарушений на территории Кропоткинского муниципального образования" на 2023-2027 годы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направленных на предупреждение и профилактику правонарушений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06 0 00 10450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06 0 00 10450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180,0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180,0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Муниципальная программа "Формирование современной городской среды Кропоткинского муниципального образования" на 2018-2025 годы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lastRenderedPageBreak/>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связанные с благоустройством дворовых территорий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07 0 01 10950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07 0 01 10950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784,0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Непрограммные расходы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56 033,9</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73 026,6</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32 841,1</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32 069,4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2 796,4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2 391,0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2 391,0</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81 1 00 10110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2 391,0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2 391,0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405,4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305,4</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81 1 00 10190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405,4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305,4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Центральный аппарат Думы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955,3</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965,8</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628,4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628,4</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628,4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628,4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326,9</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337,4</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324,9</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335,4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Председатель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1 809,0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1 709,0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1 602,4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1 602,4</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81 3 00 10110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1 602,4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1 602,4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206,6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106,6</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81 3 00 10190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206,6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106,6</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Администрация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27 280,4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26 698,2</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16 418,6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16 418,6</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16 418,6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16 418,6</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переподготовку и повышение квалификации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102,0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102,0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105,0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10 329,8</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10 174,6</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1 542,4</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792,4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8 716,3</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9 308,5</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71,1</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73,7</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Иные межбюджетные трансферты на осуществление полномочий по проведению внешнего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81 4 00 19300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430,0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81 4 00 19300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в области жилищно-коммунального хозяйства и благоустройства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22 192,8</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33 857,2</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Поддержка жилищного хозяйства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8 825,2</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15 690,2</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исполнение обязательств по уплате взносов на капитальный ремонт общего имущества в многоквартирных домах</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125,2</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130,2</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125,2</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130,2</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проведение мероприятий по текущему ремонту многоквартирных жилых домов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4 500,0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7 800,0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4 500,0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7 800,0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проведение мероприятий по текущему ремонту муниципального жилого фонда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4 200,0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7 760,0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4 200,0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7 760,0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Поддержка коммунального хозяйства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3 685,7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6 685,7</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Прочие мероприятия в области коммунального хозяйства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3 685,7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6 685,7</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3 685,7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6 685,7</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Благоустройство поселения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9 681,9</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11 481,3</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xml:space="preserve">Расходы на уличное освещение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1 250,6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1 302,6</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1 250,6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1 302,6</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Расходы на озеленение поселения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lastRenderedPageBreak/>
              <w:t>Осуществление полномочия по организации ритуальных услуг и содержанию мест захоронения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xml:space="preserve">Прочие мероприятия по благоустройству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7 748,0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9 495,4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7 748,0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9 495,4</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перечня проектов народных инициатив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S2370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533,3</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533,3</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S2370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533,3</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533,3</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Мероприятия по обустройству  площадок временного  накопления твердых коммунальных отходов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1 000,0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7 100,0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связанные с обустройством контейнерных площадок накопления твердых коммунальных отходов и приобретением контейнеров</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83 0 00 10520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1 000,0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7 100,0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83 0 00 10520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1 000,0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7 100,0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Прочие непрограммные расходы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499,7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607,7</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Резервный фонд  администрации Кропоткинского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Осуществление отдельного полномочия по учету средств резервного фонда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91 0 00 10200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91 0 00 10200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Доплаты к пенсиям, дополнительное пенсионное обеспечение</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199,7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207,7</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Доплата к пенсии за выслугу лет лицам, замещавшим муниципальные должности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92 0 00 18700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199,7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207,7</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92 0 00 18700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199,7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207,7</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государственных полномочий</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351,9</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91,3</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260,6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243,3</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94 0 00 51180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17,3</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Осуществление отдельных областных государственных полномочий в сфере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94 0 00 73110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r>
      <w:tr w:rsidR="00A0336F" w:rsidRPr="00A0336F" w:rsidTr="00A0336F">
        <w:trPr>
          <w:trHeight w:val="94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86,3</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86,3</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w:t>
            </w:r>
          </w:p>
        </w:tc>
      </w:tr>
      <w:tr w:rsidR="00A0336F" w:rsidRPr="00A0336F" w:rsidTr="00A0336F">
        <w:trPr>
          <w:trHeight w:val="126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94 0 00 73150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lastRenderedPageBreak/>
              <w:t>Мероприятия в области гражданской обороны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Реализация мероприятий направленных на защиту </w:t>
            </w:r>
            <w:proofErr w:type="spellStart"/>
            <w:r w:rsidRPr="00A0336F">
              <w:rPr>
                <w:bCs/>
              </w:rPr>
              <w:t>населениия</w:t>
            </w:r>
            <w:proofErr w:type="spellEnd"/>
            <w:r w:rsidRPr="00A0336F">
              <w:rPr>
                <w:bCs/>
              </w:rPr>
              <w:t xml:space="preserve"> и территории в области гражданской обороны</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95 0 00 10440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95 0 00 10440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направленные установку системы оповещения и информирования населения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95 0 00 10470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95 0 00 10470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по землеустройству и землепользованию</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10500,0</w:t>
            </w:r>
          </w:p>
        </w:tc>
      </w:tr>
      <w:tr w:rsidR="00A0336F" w:rsidRPr="00A0336F" w:rsidTr="00A0336F">
        <w:trPr>
          <w:trHeight w:val="75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1500,0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2500,0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1500,0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2500,0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разработку технической документации на эксплуатируемые искусственные сооружения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7500,0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8000,0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7500,0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550,0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Обеспечение реализации полномочий по защите населения и территории от чрезвычайных ситуаций в границах поселения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98 0 00 10410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550,0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98 0 00 10410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450,0</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550,0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Мероприятия в области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1557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4910</w:t>
            </w:r>
          </w:p>
        </w:tc>
      </w:tr>
      <w:tr w:rsidR="00A0336F" w:rsidRPr="00A0336F" w:rsidTr="00A0336F">
        <w:trPr>
          <w:trHeight w:val="630"/>
        </w:trPr>
        <w:tc>
          <w:tcPr>
            <w:tcW w:w="580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99 0 00 12210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1557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4910</w:t>
            </w:r>
          </w:p>
        </w:tc>
      </w:tr>
      <w:tr w:rsidR="00A0336F" w:rsidRPr="00A0336F" w:rsidTr="00A0336F">
        <w:trPr>
          <w:trHeight w:val="315"/>
        </w:trPr>
        <w:tc>
          <w:tcPr>
            <w:tcW w:w="5807"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99 0 00 12210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1557</w:t>
            </w:r>
          </w:p>
        </w:tc>
        <w:tc>
          <w:tcPr>
            <w:tcW w:w="105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4910</w:t>
            </w:r>
          </w:p>
        </w:tc>
      </w:tr>
    </w:tbl>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jc w:val="right"/>
      </w:pPr>
      <w:r w:rsidRPr="00A0336F">
        <w:t>Приложение 7</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Default="00A0336F" w:rsidP="00A0336F">
      <w:pPr>
        <w:pStyle w:val="a8"/>
        <w:jc w:val="center"/>
      </w:pPr>
      <w:r w:rsidRPr="00A0336F">
        <w:t>ВЕДОМСТВЕННАЯ СТРУКТУРА РАСХОДОВ БЮДЖЕТА КРОПОТКИНСКОГО МУНИЦИПАЛЬНОГО ОБРАЗОВАНИЯ НА 2024 ГОД</w:t>
      </w:r>
    </w:p>
    <w:p w:rsidR="00A0336F" w:rsidRPr="00A0336F" w:rsidRDefault="00A0336F" w:rsidP="00A0336F">
      <w:pPr>
        <w:pStyle w:val="a8"/>
        <w:jc w:val="center"/>
      </w:pPr>
    </w:p>
    <w:p w:rsidR="00A0336F" w:rsidRDefault="00A0336F" w:rsidP="00A0336F">
      <w:pPr>
        <w:pStyle w:val="a8"/>
      </w:pPr>
      <w:r w:rsidRPr="00A0336F">
        <w:t xml:space="preserve">тыс. </w:t>
      </w:r>
      <w:proofErr w:type="spellStart"/>
      <w:r w:rsidRPr="00A0336F">
        <w:t>руб</w:t>
      </w:r>
      <w:proofErr w:type="spellEnd"/>
    </w:p>
    <w:p w:rsidR="00A0336F" w:rsidRPr="00A0336F" w:rsidRDefault="00A0336F" w:rsidP="00A0336F">
      <w:pPr>
        <w:pStyle w:val="a8"/>
      </w:pPr>
    </w:p>
    <w:tbl>
      <w:tblPr>
        <w:tblW w:w="99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850"/>
        <w:gridCol w:w="709"/>
        <w:gridCol w:w="1276"/>
        <w:gridCol w:w="567"/>
        <w:gridCol w:w="1033"/>
      </w:tblGrid>
      <w:tr w:rsidR="00A0336F" w:rsidRPr="00A0336F" w:rsidTr="00A0336F">
        <w:trPr>
          <w:trHeight w:val="453"/>
        </w:trPr>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ГРБС</w:t>
            </w:r>
          </w:p>
        </w:tc>
        <w:tc>
          <w:tcPr>
            <w:tcW w:w="850"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proofErr w:type="spellStart"/>
            <w:r w:rsidRPr="00A0336F">
              <w:rPr>
                <w:bCs/>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ПР</w:t>
            </w:r>
          </w:p>
        </w:tc>
        <w:tc>
          <w:tcPr>
            <w:tcW w:w="1276"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ЦСР</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ВР</w:t>
            </w:r>
          </w:p>
        </w:tc>
        <w:tc>
          <w:tcPr>
            <w:tcW w:w="1033" w:type="dxa"/>
            <w:vMerge w:val="restart"/>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Сумма </w:t>
            </w:r>
          </w:p>
        </w:tc>
      </w:tr>
      <w:tr w:rsidR="00A0336F" w:rsidRPr="00A0336F" w:rsidTr="00A0336F">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В С Е Г 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109 071,5</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Администрация Кропоткинского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109 071,5</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32 660,9</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81 1 00 10110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2 391,0</w:t>
            </w:r>
          </w:p>
        </w:tc>
      </w:tr>
      <w:tr w:rsidR="00A0336F" w:rsidRPr="00A0336F" w:rsidTr="00A0336F">
        <w:trPr>
          <w:trHeight w:val="9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81 1 00 10110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2 391,0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305,4</w:t>
            </w:r>
          </w:p>
        </w:tc>
      </w:tr>
      <w:tr w:rsidR="00A0336F" w:rsidRPr="00A0336F" w:rsidTr="00A0336F">
        <w:trPr>
          <w:trHeight w:val="9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81 1 00 10190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305,4</w:t>
            </w:r>
          </w:p>
        </w:tc>
      </w:tr>
      <w:tr w:rsidR="00A0336F" w:rsidRPr="00A0336F" w:rsidTr="00A0336F">
        <w:trPr>
          <w:trHeight w:val="9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2 572,3</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2 572,3</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2 572,3</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Центральный аппарат Думы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863,3</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81 2 00 10110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628,4</w:t>
            </w:r>
          </w:p>
        </w:tc>
      </w:tr>
      <w:tr w:rsidR="00A0336F" w:rsidRPr="00A0336F" w:rsidTr="00A0336F">
        <w:trPr>
          <w:trHeight w:val="103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628,4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234,9</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232,9</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Председатель представительного органа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1 709,0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81 3 00 10110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1 602,4</w:t>
            </w:r>
          </w:p>
        </w:tc>
      </w:tr>
      <w:tr w:rsidR="00A0336F" w:rsidRPr="00A0336F" w:rsidTr="00A0336F">
        <w:trPr>
          <w:trHeight w:val="9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81 3 00 10110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1 602,4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106,6</w:t>
            </w:r>
          </w:p>
        </w:tc>
      </w:tr>
      <w:tr w:rsidR="00A0336F" w:rsidRPr="00A0336F" w:rsidTr="00A0336F">
        <w:trPr>
          <w:trHeight w:val="111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81 3 00 10190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106,6</w:t>
            </w:r>
          </w:p>
        </w:tc>
      </w:tr>
      <w:tr w:rsidR="00A0336F" w:rsidRPr="00A0336F" w:rsidTr="00A0336F">
        <w:trPr>
          <w:trHeight w:val="9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26 678,1</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26 678,1</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Обеспечение функционирования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26 678,1</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26 678,1</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16 418,6</w:t>
            </w:r>
          </w:p>
        </w:tc>
      </w:tr>
      <w:tr w:rsidR="00A0336F" w:rsidRPr="00A0336F" w:rsidTr="00A0336F">
        <w:trPr>
          <w:trHeight w:val="96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16 418,6</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9 314,4</w:t>
            </w:r>
          </w:p>
        </w:tc>
      </w:tr>
      <w:tr w:rsidR="00A0336F" w:rsidRPr="00A0336F" w:rsidTr="00A0336F">
        <w:trPr>
          <w:trHeight w:val="103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792,4</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8 454,0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68,0</w:t>
            </w:r>
          </w:p>
        </w:tc>
      </w:tr>
      <w:tr w:rsidR="00A0336F" w:rsidRPr="00A0336F" w:rsidTr="00A0336F">
        <w:trPr>
          <w:trHeight w:val="9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Иные межбюджетные трансферты на осуществление полномочий по организации и проведению мероприятий по определению поставщиков(подрядчиков, исполнителей)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81 4 00 19100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548,0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81 4 00 19100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548,0</w:t>
            </w:r>
          </w:p>
        </w:tc>
      </w:tr>
      <w:tr w:rsidR="00A0336F" w:rsidRPr="00A0336F" w:rsidTr="00A0336F">
        <w:trPr>
          <w:trHeight w:val="316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81 4 00 19200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397,1</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81 4 00 19200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397,1</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413,4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413,4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413,4</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Иные межбюджетные трансферты на осуществление полномочий по проведению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81 4 00 19300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413,4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81 4 00 19300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413,4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Резервный фонд  администрации Кропоткинского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r>
      <w:tr w:rsidR="00A0336F" w:rsidRPr="00A0336F" w:rsidTr="00A0336F">
        <w:trPr>
          <w:trHeight w:val="39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отдельного полномочия по учету средств резервного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91 0 00 10200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91 0 00 10200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Другие 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r>
      <w:tr w:rsidR="00A0336F" w:rsidRPr="00A0336F" w:rsidTr="00A0336F">
        <w:trPr>
          <w:trHeight w:val="12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94 0 00 73150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251,3</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251,3</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251,3</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251,3</w:t>
            </w:r>
          </w:p>
        </w:tc>
      </w:tr>
      <w:tr w:rsidR="00A0336F" w:rsidRPr="00A0336F" w:rsidTr="00A0336F">
        <w:trPr>
          <w:trHeight w:val="96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233,9</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94 0 00 51180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17,4</w:t>
            </w:r>
          </w:p>
        </w:tc>
      </w:tr>
      <w:tr w:rsidR="00A0336F" w:rsidRPr="00A0336F" w:rsidTr="00A0336F">
        <w:trPr>
          <w:trHeight w:val="39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4 760,0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Гражданская оборона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в области гражданской обороны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2 600,0</w:t>
            </w:r>
          </w:p>
        </w:tc>
      </w:tr>
      <w:tr w:rsidR="00A0336F" w:rsidRPr="00A0336F" w:rsidTr="00A0336F">
        <w:trPr>
          <w:trHeight w:val="60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по защите населения и территории в области  гражданской обороны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95 0 00 10440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95 0 00 10440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направленные на установку системы оповещения и информирования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95 0 00 10470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2 500,0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95 0 00 10470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2 500,0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1 700,0</w:t>
            </w:r>
          </w:p>
        </w:tc>
      </w:tr>
      <w:tr w:rsidR="00A0336F" w:rsidRPr="00A0336F" w:rsidTr="00A0336F">
        <w:trPr>
          <w:trHeight w:val="6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98 0 00 00000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Обеспечение реализации полномочий по защите населения и территории от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98 0 00 10410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98 0 00 10410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1 700,0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460,0</w:t>
            </w:r>
          </w:p>
        </w:tc>
      </w:tr>
      <w:tr w:rsidR="00A0336F" w:rsidRPr="00A0336F" w:rsidTr="00A0336F">
        <w:trPr>
          <w:trHeight w:val="58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"Обеспечение пожарной безопасности на территории Кропоткинского муниципального образования" на 2023-2027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осуществление деятельности органов местного самоуправления по обеспечению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04 0 00 10420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04 0 00 10420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210,0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направленных на предупреждение и профилактику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05 0 00 10430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05 0 00 10430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70,0</w:t>
            </w:r>
          </w:p>
        </w:tc>
      </w:tr>
      <w:tr w:rsidR="00A0336F" w:rsidRPr="00A0336F" w:rsidTr="00A0336F">
        <w:trPr>
          <w:trHeight w:val="75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"Профилактика правонарушений на территории Кропоткинского муниципального образования" на 2023-2027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направленных на предупреждение и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06 0 00 10450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06 0 00 10450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180,0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19 375,6</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государственных полномочий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94 0 00 73110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r>
      <w:tr w:rsidR="00A0336F" w:rsidRPr="00A0336F" w:rsidTr="00A0336F">
        <w:trPr>
          <w:trHeight w:val="90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86,3</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Дорожное хозяйство (дорожные фонды)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11 770,0</w:t>
            </w:r>
          </w:p>
        </w:tc>
      </w:tr>
      <w:tr w:rsidR="00A0336F" w:rsidRPr="00A0336F" w:rsidTr="00A0336F">
        <w:trPr>
          <w:trHeight w:val="75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11 770,0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"Расходы дорожного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793,5</w:t>
            </w:r>
          </w:p>
        </w:tc>
      </w:tr>
      <w:tr w:rsidR="00A0336F" w:rsidRPr="00A0336F" w:rsidTr="00A0336F">
        <w:trPr>
          <w:trHeight w:val="58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01 0 01 13200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793,5</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01 0 01 13200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793,5</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"Поддержка дорожного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10 976,5</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10 606,5</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01 0 02 13200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10 606,5</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осуществление дорожной деятельности в сфере повышения информативности дорожной сети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370,0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01 0 02 13300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370,0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7 515,0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по землеустройству и землепользованию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7 505,0</w:t>
            </w:r>
          </w:p>
        </w:tc>
      </w:tr>
      <w:tr w:rsidR="00A0336F" w:rsidRPr="00A0336F" w:rsidTr="00A0336F">
        <w:trPr>
          <w:trHeight w:val="9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разработку технической документации на эксплуатируемые искусственные сооружения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7 000,0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7 000,0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разработку фотографического плана местности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105,0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color w:val="000000"/>
              </w:rPr>
            </w:pPr>
            <w:r w:rsidRPr="00A0336F">
              <w:rPr>
                <w:bCs/>
                <w:color w:val="000000"/>
              </w:rPr>
              <w:t>Мероприятия в области строительства, архитектуры и  градостроительства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w:t>
            </w:r>
          </w:p>
        </w:tc>
      </w:tr>
      <w:tr w:rsidR="00A0336F" w:rsidRPr="00A0336F" w:rsidTr="00A0336F">
        <w:trPr>
          <w:trHeight w:val="57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color w:val="000000"/>
              </w:rPr>
            </w:pPr>
            <w:r w:rsidRPr="00A0336F">
              <w:rPr>
                <w:bCs/>
                <w:color w:val="000000"/>
              </w:rPr>
              <w:t>Расходы на осуществление органами местного самоуправления полномочий в сфере архитектуры и градостроительства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97 0 00 10540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97 0 00 10540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48 311,7</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6 620,4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в области жилищно-коммунального хозяйства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6 620,4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Поддержка жилищного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6 620,4</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исполнение обязательств по уплате взносов на капитальный ремонт общего имущества в многоквартирных домах</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120,4</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120,4</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проведение мероприятий по текущему ремонту многоквартирных жилых домов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3 000,0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3 000,0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Расходы на проведение мероприятий по текущему ремонту муниципального жилого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3 500,0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3 500,0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36 291,6</w:t>
            </w:r>
          </w:p>
        </w:tc>
      </w:tr>
      <w:tr w:rsidR="00A0336F" w:rsidRPr="00A0336F" w:rsidTr="00A0336F">
        <w:trPr>
          <w:trHeight w:val="9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29 800,0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текущий ремонт наружных и внутренних инженерных сетей и коммуникаций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02 0 00 10810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23 300,0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02 0 00 10810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23 300,0</w:t>
            </w:r>
          </w:p>
        </w:tc>
      </w:tr>
      <w:tr w:rsidR="00A0336F" w:rsidRPr="00A0336F" w:rsidTr="00A0336F">
        <w:trPr>
          <w:trHeight w:val="96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roofErr w:type="spellStart"/>
            <w:r w:rsidRPr="00A0336F">
              <w:rPr>
                <w:bCs/>
              </w:rPr>
              <w:t>собственности</w:t>
            </w:r>
            <w:proofErr w:type="spellEnd"/>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02 0 00 10830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6 500,0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02 0 00 10830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6 500,0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в области жилищно-коммунального хозяйства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6 491,6</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Поддержка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6 491,6</w:t>
            </w:r>
          </w:p>
        </w:tc>
      </w:tr>
      <w:tr w:rsidR="00A0336F" w:rsidRPr="00A0336F" w:rsidTr="00A0336F">
        <w:trPr>
          <w:trHeight w:val="67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1 791,4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1 791,4</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Прочие 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4 700,2</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4 700,2</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Предоставление субсидии на увеличение уставного фонда муниципального унитарного предприятия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5 399,7</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"Формирование современной городской среды Кропоткинского муниципального образования" на 2018-2025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r>
      <w:tr w:rsidR="00A0336F" w:rsidRPr="00A0336F" w:rsidTr="00A0336F">
        <w:trPr>
          <w:trHeight w:val="58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07 0 01 00000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связанные с благоустройством дворовых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07 0 01 10950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07 0 01 10950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784,0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в области жилищно-коммунального хозяйства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4 615,7</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Благоустройство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4 615,7</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1 110,2</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1 110,2</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озеленение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полномочия по организации ритуальных услуг и содержанию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Прочие мероприятия по благоустройству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2 822,2</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2 822,2</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S2370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533,3</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S2370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533,3</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Мероприятия по обустройству  площадок временного  накопления твердых коммунальных отходов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связанные с обустройством площадок временного накопления твердых коммунальных отходов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83 0 00 10520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83 0 00 10520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9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переподготовку и повышение квалификации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81 4 00 10120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1 420,0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1 420,0</w:t>
            </w:r>
          </w:p>
        </w:tc>
      </w:tr>
      <w:tr w:rsidR="00A0336F" w:rsidRPr="00A0336F" w:rsidTr="00A0336F">
        <w:trPr>
          <w:trHeight w:val="9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1 420,0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полномочий по созданию условий для организации досуга и массового отдыха жителей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03 0 00 11310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1 420,0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03 0 00 11310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1 420,0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192,0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192,0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Прочие 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192,0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92 0 00 00000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192,0</w:t>
            </w:r>
          </w:p>
        </w:tc>
      </w:tr>
      <w:tr w:rsidR="00A0336F" w:rsidRPr="00A0336F" w:rsidTr="00A0336F">
        <w:trPr>
          <w:trHeight w:val="70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Доплата к пенсии за выслугу лет лицам, замещавшим муниципальные должности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92 0 00 18700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192,0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92 0 00 18700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192,0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1 300,0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Массовый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1 300,0</w:t>
            </w:r>
          </w:p>
        </w:tc>
      </w:tr>
      <w:tr w:rsidR="00A0336F" w:rsidRPr="00A0336F" w:rsidTr="00A0336F">
        <w:trPr>
          <w:trHeight w:val="31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99 0 00 00000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1 300,0</w:t>
            </w:r>
          </w:p>
        </w:tc>
      </w:tr>
      <w:tr w:rsidR="00A0336F" w:rsidRPr="00A0336F" w:rsidTr="00A0336F">
        <w:trPr>
          <w:trHeight w:val="645"/>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99 0 00 12210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1 300,0</w:t>
            </w:r>
          </w:p>
        </w:tc>
      </w:tr>
      <w:tr w:rsidR="00A0336F" w:rsidRPr="00A0336F" w:rsidTr="00A0336F">
        <w:trPr>
          <w:trHeight w:val="630"/>
        </w:trPr>
        <w:tc>
          <w:tcPr>
            <w:tcW w:w="4815"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99 0 00 12210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03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1 300,0</w:t>
            </w:r>
          </w:p>
        </w:tc>
      </w:tr>
    </w:tbl>
    <w:p w:rsidR="00A0336F" w:rsidRPr="00A0336F" w:rsidRDefault="00A0336F" w:rsidP="00A0336F">
      <w:pPr>
        <w:pStyle w:val="a8"/>
      </w:pPr>
    </w:p>
    <w:p w:rsidR="00A0336F" w:rsidRPr="00A0336F" w:rsidRDefault="00A0336F" w:rsidP="00A0336F">
      <w:pPr>
        <w:pStyle w:val="a8"/>
        <w:jc w:val="right"/>
      </w:pPr>
      <w:r w:rsidRPr="00A0336F">
        <w:t>Приложение 8</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Pr="00A0336F" w:rsidRDefault="00A0336F" w:rsidP="00A0336F">
      <w:pPr>
        <w:pStyle w:val="a8"/>
        <w:jc w:val="center"/>
      </w:pPr>
      <w:r w:rsidRPr="00A0336F">
        <w:t>ВЕДОМСТВЕННАЯ СТРУКТУРА РАСХОДОВ БЮДЖЕТА КРОПОТКИНСКОГО МУНИЦИПАЛЬНОГО ОБРАЗОВАНИЯ НА ПЛАНОВЫЙ ПЕРИОД 2025 И 2026 ГОДОВ</w:t>
      </w:r>
    </w:p>
    <w:p w:rsidR="00A0336F" w:rsidRPr="00A0336F" w:rsidRDefault="00A0336F" w:rsidP="00A0336F">
      <w:pPr>
        <w:pStyle w:val="a8"/>
      </w:pPr>
    </w:p>
    <w:p w:rsidR="00A0336F" w:rsidRDefault="00A0336F" w:rsidP="00A0336F">
      <w:pPr>
        <w:pStyle w:val="a8"/>
      </w:pPr>
      <w:r w:rsidRPr="00A0336F">
        <w:t xml:space="preserve"> </w:t>
      </w:r>
      <w:proofErr w:type="spellStart"/>
      <w:r w:rsidRPr="00A0336F">
        <w:t>тыс.руб</w:t>
      </w:r>
      <w:proofErr w:type="spellEnd"/>
      <w:r w:rsidRPr="00A0336F">
        <w:t xml:space="preserve">. </w:t>
      </w:r>
    </w:p>
    <w:p w:rsidR="00A0336F" w:rsidRPr="00A0336F" w:rsidRDefault="00A0336F" w:rsidP="00A0336F">
      <w:pPr>
        <w:pStyle w:val="a8"/>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92"/>
        <w:gridCol w:w="425"/>
        <w:gridCol w:w="567"/>
        <w:gridCol w:w="1418"/>
        <w:gridCol w:w="582"/>
        <w:gridCol w:w="1353"/>
        <w:gridCol w:w="1183"/>
      </w:tblGrid>
      <w:tr w:rsidR="00A0336F" w:rsidRPr="00A0336F" w:rsidTr="00A0336F">
        <w:trPr>
          <w:trHeight w:val="315"/>
        </w:trPr>
        <w:tc>
          <w:tcPr>
            <w:tcW w:w="3681" w:type="dxa"/>
            <w:vMerge w:val="restart"/>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ГРБС</w:t>
            </w:r>
          </w:p>
        </w:tc>
        <w:tc>
          <w:tcPr>
            <w:tcW w:w="425"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proofErr w:type="spellStart"/>
            <w:r w:rsidRPr="00A0336F">
              <w:rPr>
                <w:bCs/>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proofErr w:type="spellStart"/>
            <w:r w:rsidRPr="00A0336F">
              <w:rPr>
                <w:bCs/>
              </w:rPr>
              <w:t>Пр</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ЦСР</w:t>
            </w:r>
          </w:p>
        </w:tc>
        <w:tc>
          <w:tcPr>
            <w:tcW w:w="582" w:type="dxa"/>
            <w:vMerge w:val="restart"/>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ВР</w:t>
            </w:r>
          </w:p>
        </w:tc>
        <w:tc>
          <w:tcPr>
            <w:tcW w:w="2536" w:type="dxa"/>
            <w:gridSpan w:val="2"/>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Сумма </w:t>
            </w:r>
          </w:p>
        </w:tc>
      </w:tr>
      <w:tr w:rsidR="00A0336F" w:rsidRPr="00A0336F" w:rsidTr="00A0336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2025 г. </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2026 г.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В С Е Г 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425"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112 871,5</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117 875,6</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Администрация Кропоткинского городского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112 871,5</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117 875,6</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33 039,8</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32 365,1</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2 796,4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2 796,4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2 796,4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2 796,4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2 696,4</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81 1 00 10110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2 391,0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2 391,0</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81 1 00 10110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2 391,0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2 391,0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81 1 00 10190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405,4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305,4</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A0336F">
              <w:lastRenderedPageBreak/>
              <w:t>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lastRenderedPageBreak/>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81 1 00 10190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405,4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305,4</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2 764,3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2 674,8</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2 764,3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2 674,8</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2 764,3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2 674,8</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Центральный аппарат Думы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955,3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965,8</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81 2 00 10110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628,4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628,4</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628,4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628,4</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81 2 00 10190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326,9</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337,4</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324,9</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335,4</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81 2 00 10190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1 809,0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1 709,0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81 3 00 10110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1 602,4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1 602,4</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81 3 00 10110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1 602,4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1 602,4</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81 3 00 10190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206,6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106,6</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81 3 00 10190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206,6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106,6</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26 748,4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26 593,2</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Непрограммные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26 748,4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26 593,2</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26 748,4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26 593,2</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Администрация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26 748,4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26 593,2</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16 418,6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16 418,6</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16 418,6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16 418,6</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10 329,8</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10 174,6</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1 542,4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792,4</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8 716,3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9 308,5</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81 4 00 10190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71,1</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73,7</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Администрация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Иные межбюджетные трансферты на осуществление полномочий по проведению внешнего муниципального финансового контроля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81 4 00 19300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81 4 00 19300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Резервный фонд  администрации Кропоткинского городского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отдельного полномочия по учету средств резервного фонда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91 0 00 10200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91 0 00 10200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Другие общегосударственные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r>
      <w:tr w:rsidR="00A0336F" w:rsidRPr="00A0336F" w:rsidTr="00A0336F">
        <w:trPr>
          <w:trHeight w:val="157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94 0 00 73150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94 0 00 73150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94 0 00 51180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94 0 00 51180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243,3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94 0 00 51180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17,3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1 610,0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1 820,0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в области гражданской обороны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по защите населения и территории в области гражданской обороны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95 0 00 10440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95 0 00 10440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направленные установку системы оповещения и информирования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95 0 00 10470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95 0 00 10470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550,0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98 0 00 00000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550,0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реализации полномочий по защите населения и территории от чрезвычайных ситуаций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98 0 00 10410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550,0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98 0 00 10410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550,0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460,0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470,0</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 Об обеспечении пожарной безопасности на территории Кропоткинского муниципального образования" на 2023-2027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220,0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осуществление деятельности органов местного самоуправления по обеспечению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04 0 00 10420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220,0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04 0 00 10420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210,0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220,0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"Профилактика терроризма и экстремизма на территории Кропоткинского городского поселения" на 2023-2027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направленных на предупреждение и профилактику терроризма и экстремизма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05 0 00 10430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05 0 00 10430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"Профилактика правонарушений на территории Кропоткинского муниципального образования" на 2023-2027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направленных на предупреждение и профилактику правонарушений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06 0 00 10450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180,0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06 0 00 10450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180,0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180,0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20 360,6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21 160,6</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Общеэкономические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отдельных областных государственных полномочий в сфере водоснабжения и водоотведения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94 0 00 73110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90,6</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86,3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86,3</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94 0 00 73110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4,3</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Дорожное хозяйство (дорожные фонды)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11 270,0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10 570,0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"Повышение безопасности дорожного движения на территории Кропоткинского городского поселения" на 2023-2027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11 270,0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10 570,0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 Основное мероприятие "Расходы дорожного фонда"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01 0 01 00000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817,4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845,8</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01 0 01 13200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817,4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845,8</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01 0 01 13200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817,4</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845,8</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10 452,6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9 724,2</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01 0 02 13200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9 982,6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9 354,2</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01 0 02 13200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9 982,6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9 354,2</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осуществление дорожной деятельности в сфере повышения информативности дорожной сети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01 0 02 13300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470,0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370,0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01 0 02 13300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470,0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370,0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9 000,0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10 500,0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по землеустройству и землепользованию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9 000,0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10 500,0</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1 500,0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2 500,0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1 500,0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2 500,0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разработку технической документации на эксплуатируемые искусственные сооружения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96 0 00 10530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7 500,0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96 0 00 10530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7 500,0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53 641,8</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49 057,2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8 825,2</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15 690,2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в области жилищно-коммунального хозяйства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8 825,2</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15 690,2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rPr>
                <w:bCs/>
              </w:rPr>
            </w:pPr>
            <w:r w:rsidRPr="00A0336F">
              <w:rPr>
                <w:bCs/>
              </w:rPr>
              <w:t>Поддержка жилищного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8 825,2</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15 690,2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исполнение обязательств по уплате взносов на капитальный ремонт общего имущества в многоквартирных домах</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125,2</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130,2</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125,2</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130,2</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проведение мероприятий по текущему ремонту многоквартирных жилых домов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4 500,0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7 800,00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4 500,0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         7 800,00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проведение мероприятий по текущему ремонту муниципального жилого фонда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82 1 00 10630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4 200,0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         7 760,00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82 1 00 10630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4 200,0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         7 760,00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34 350,7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21 885,7 </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"Модернизация объектов коммунальной инфраструктуры Кропоткинского муниципального образования" на 2023-2027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30 665,0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15 200,0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текущий ремонт наружных и внутренних инженерных сетей и коммуникаций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02 0 00 10810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26 025,0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9 000,0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02 0 00 10810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26 025,0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9 000,0 </w:t>
            </w:r>
          </w:p>
        </w:tc>
      </w:tr>
      <w:tr w:rsidR="00A0336F" w:rsidRPr="00A0336F" w:rsidTr="00A0336F">
        <w:trPr>
          <w:trHeight w:val="126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02 0 00 10830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4 640,0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6 200,0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02 0 00 10830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4 640,0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6 200,0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в области жилищно-коммунального хозяйства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3 685,7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6 685,7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3 685,7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6 685,7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Прочие 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3 685,7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6685,7</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3 685,7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6685,7</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Предоставление субсидии на увеличение уставного фонда муниципального унитарного предприятия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82 2 00 10740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82 2 00 10740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10 465,9</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11481,3</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"Формирование современной городской среды Кропоткинского муниципального образования" на 2018-2025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07 0 01 00000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связанные с благоустройством дворовых территорий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07 0 01 10950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784,0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07 0 01 10950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784,0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в области жилищно-коммунального хозяйства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9 681,9</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11 481,3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Благоустройство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9 681,9</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11 481,3</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1 250,6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1302,6</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1 250,6</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1302,6</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озеленение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полномочия по организации ритуальных услуг и содержанию мест захоронения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50,0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82 3 00 10930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 xml:space="preserve">Прочие мероприятия по благоустройству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82 3 00 10940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7 748,0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9 495,4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82 3 00 10940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7 748,0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9 495,4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Реализация мероприятий перечня проектов народных инициатив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82 3 00 S2370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533,3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533,3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82 3 00 S2370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533,3</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533,3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1 000,0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7 100,0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1 000,0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7 100,0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Мероприятия по обустройству площадок временного  накопления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83 0 00 00000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1 000,0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7 100,0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 xml:space="preserve">Расходы связанные с обустройством  площадок временного накопления твердых коммунальных отходов </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83 0 00 10520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1 000,0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xml:space="preserve">7 100,0 </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83 0 00 10520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1 000,0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7 100,0 </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102,0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102,0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Непрограммные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80 0 00 00000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102,0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Обеспечение функционирования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102,0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Администрация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102,0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Расходы на переподготовку и повышение квалификации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81 4 00 10120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102,0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105,0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07</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81 4 00 10120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102,0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105,0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1 150,0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1150,0</w:t>
            </w:r>
          </w:p>
        </w:tc>
      </w:tr>
      <w:tr w:rsidR="00A0336F" w:rsidRPr="00A0336F" w:rsidTr="00A0336F">
        <w:trPr>
          <w:trHeight w:val="94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1150,0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Осуществление полномочия по созданию условий для организации досуга и массового отдыха жителей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03 0 00 11310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1150,0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08</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03 0 00 11310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1 100,0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1150,0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199,7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207,7</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199,7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207,7</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Прочие непрограммные расходы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90 0 00 00000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199,7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207,7</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92 0 00 00000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199,7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207,7</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lastRenderedPageBreak/>
              <w:t>Доплата к пенсии за выслугу лет лицам, замещавшим муниципальные должности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92 0 00 18700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199,7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207,7</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92 0 00 18700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300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199,7</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207,7</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1 557,0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4910,0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Массовый спорт</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1 557,0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4910,0</w:t>
            </w:r>
          </w:p>
        </w:tc>
      </w:tr>
      <w:tr w:rsidR="00A0336F" w:rsidRPr="00A0336F" w:rsidTr="00A0336F">
        <w:trPr>
          <w:trHeight w:val="315"/>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Мероприятия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99 0 00 00000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1 557,0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4910,0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rPr>
                <w:bCs/>
              </w:rPr>
            </w:pPr>
            <w:r w:rsidRPr="00A0336F">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rPr>
                <w:bCs/>
              </w:rPr>
            </w:pPr>
            <w:r w:rsidRPr="00A0336F">
              <w:rPr>
                <w:bCs/>
              </w:rPr>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99 0 00 12210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 </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1 557,0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rPr>
                <w:bCs/>
              </w:rPr>
            </w:pPr>
            <w:r w:rsidRPr="00A0336F">
              <w:rPr>
                <w:bCs/>
              </w:rPr>
              <w:t>4910,0</w:t>
            </w:r>
          </w:p>
        </w:tc>
      </w:tr>
      <w:tr w:rsidR="00A0336F" w:rsidRPr="00A0336F" w:rsidTr="00A0336F">
        <w:trPr>
          <w:trHeight w:val="630"/>
        </w:trPr>
        <w:tc>
          <w:tcPr>
            <w:tcW w:w="3681" w:type="dxa"/>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A0336F">
            <w:pPr>
              <w:pStyle w:val="a8"/>
              <w:ind w:firstLine="0"/>
            </w:pPr>
            <w:r w:rsidRPr="00A0336F">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904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11</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99 0 00 00000</w:t>
            </w:r>
          </w:p>
        </w:tc>
        <w:tc>
          <w:tcPr>
            <w:tcW w:w="582"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200</w:t>
            </w:r>
          </w:p>
        </w:tc>
        <w:tc>
          <w:tcPr>
            <w:tcW w:w="135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1 557,0</w:t>
            </w:r>
          </w:p>
        </w:tc>
        <w:tc>
          <w:tcPr>
            <w:tcW w:w="1183"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4910,0</w:t>
            </w:r>
          </w:p>
        </w:tc>
      </w:tr>
    </w:tbl>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jc w:val="right"/>
      </w:pPr>
      <w:r w:rsidRPr="00A0336F">
        <w:t>Приложение 9</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Pr="00A0336F" w:rsidRDefault="00A0336F" w:rsidP="00A0336F">
      <w:pPr>
        <w:pStyle w:val="a8"/>
        <w:jc w:val="center"/>
      </w:pPr>
      <w:r w:rsidRPr="00A0336F">
        <w:t>ИСТОЧНИКИ ВНУТРЕННЕГО ФИНАНСИРОВАНИЯ БЮДЖЕТА</w:t>
      </w:r>
    </w:p>
    <w:p w:rsidR="00A0336F" w:rsidRPr="00A0336F" w:rsidRDefault="00A0336F" w:rsidP="00A0336F">
      <w:pPr>
        <w:pStyle w:val="a8"/>
        <w:jc w:val="center"/>
      </w:pPr>
      <w:r w:rsidRPr="00A0336F">
        <w:t>КРОПОТКИНСКОГО МУНИЦИПАЛЬНОГО ОБРАЗОВАНИЯ НА 2024 ГОД</w:t>
      </w:r>
    </w:p>
    <w:p w:rsidR="00A0336F" w:rsidRPr="00A0336F" w:rsidRDefault="00A0336F" w:rsidP="00A0336F">
      <w:pPr>
        <w:pStyle w:val="a8"/>
      </w:pPr>
    </w:p>
    <w:p w:rsidR="00A0336F" w:rsidRDefault="00A0336F" w:rsidP="00A0336F">
      <w:pPr>
        <w:pStyle w:val="a8"/>
      </w:pPr>
      <w:r w:rsidRPr="00A0336F">
        <w:t>тыс. руб.</w:t>
      </w:r>
    </w:p>
    <w:p w:rsidR="00A0336F" w:rsidRPr="00A0336F" w:rsidRDefault="00A0336F" w:rsidP="00A0336F">
      <w:pPr>
        <w:pStyle w:val="a8"/>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551"/>
        <w:gridCol w:w="1134"/>
      </w:tblGrid>
      <w:tr w:rsidR="00A0336F" w:rsidRPr="00A0336F" w:rsidTr="00A0336F">
        <w:trPr>
          <w:trHeight w:val="255"/>
        </w:trPr>
        <w:tc>
          <w:tcPr>
            <w:tcW w:w="609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Наименование</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Код</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A0336F">
            <w:pPr>
              <w:pStyle w:val="a8"/>
              <w:ind w:firstLine="0"/>
            </w:pPr>
            <w:r w:rsidRPr="00A0336F">
              <w:t>Сумма</w:t>
            </w:r>
          </w:p>
        </w:tc>
      </w:tr>
      <w:tr w:rsidR="00A0336F" w:rsidRPr="00A0336F" w:rsidTr="00A0336F">
        <w:trPr>
          <w:trHeight w:val="510"/>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Источники внутреннего финансирования дефицитов бюджетов</w:t>
            </w:r>
          </w:p>
        </w:tc>
        <w:tc>
          <w:tcPr>
            <w:tcW w:w="255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000 01 00 00 00 00 0000 000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        4 483,5   </w:t>
            </w:r>
          </w:p>
        </w:tc>
      </w:tr>
      <w:tr w:rsidR="00A0336F" w:rsidRPr="00A0336F" w:rsidTr="00A0336F">
        <w:trPr>
          <w:trHeight w:val="510"/>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Кредиты кредитных организаций в валюте Российской Федерации</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904 01 02 00 00 00 0000 000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        4 483,5   </w:t>
            </w:r>
          </w:p>
        </w:tc>
      </w:tr>
      <w:tr w:rsidR="00A0336F" w:rsidRPr="00A0336F" w:rsidTr="00A0336F">
        <w:trPr>
          <w:trHeight w:val="765"/>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Привлечение кредитов от кредитных организаций бюджетами городских поселений в валюте Российской Федерации</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904 01 02 00 00 13 0000 710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        4 483,5   </w:t>
            </w:r>
          </w:p>
        </w:tc>
      </w:tr>
      <w:tr w:rsidR="00A0336F" w:rsidRPr="00A0336F" w:rsidTr="00A0336F">
        <w:trPr>
          <w:trHeight w:val="510"/>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Погашение бюджетами городских поселений кредитов от кредитных организаций в валюте Российской Федерации</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904 01 02 00 00 13 0000 810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510"/>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Бюджетные кредиты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904 01 03 00 00 00 0000 000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765"/>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904 01 03 01 00 13 0000 710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765"/>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904 01 03 01 00 13 0000 810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510"/>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000 01 05 00 00 00 0000 000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w:t>
            </w:r>
          </w:p>
        </w:tc>
      </w:tr>
      <w:tr w:rsidR="00A0336F" w:rsidRPr="00A0336F" w:rsidTr="00A0336F">
        <w:trPr>
          <w:trHeight w:val="510"/>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Увеличение прочих остатков денежных средств бюджетов городских поселений</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000 01 05 02 01 13 0000 510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   109 071,5   </w:t>
            </w:r>
          </w:p>
        </w:tc>
      </w:tr>
      <w:tr w:rsidR="00A0336F" w:rsidRPr="00A0336F" w:rsidTr="00A0336F">
        <w:trPr>
          <w:trHeight w:val="510"/>
        </w:trPr>
        <w:tc>
          <w:tcPr>
            <w:tcW w:w="6091" w:type="dxa"/>
            <w:tcBorders>
              <w:top w:val="single" w:sz="4" w:space="0" w:color="auto"/>
              <w:left w:val="single" w:sz="4" w:space="0" w:color="auto"/>
              <w:bottom w:val="single" w:sz="4" w:space="0" w:color="auto"/>
              <w:right w:val="single" w:sz="4" w:space="0" w:color="auto"/>
            </w:tcBorders>
            <w:vAlign w:val="bottom"/>
            <w:hideMark/>
          </w:tcPr>
          <w:p w:rsidR="00A0336F" w:rsidRPr="00A0336F" w:rsidRDefault="00A0336F" w:rsidP="00A0336F">
            <w:pPr>
              <w:pStyle w:val="a8"/>
              <w:ind w:firstLine="0"/>
            </w:pPr>
            <w:r w:rsidRPr="00A0336F">
              <w:t>Уменьшение прочих остатков денежных средств бюджетов городских поселений</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000 01 05 02 01 13 0000 610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A0336F">
            <w:pPr>
              <w:pStyle w:val="a8"/>
              <w:ind w:firstLine="0"/>
            </w:pPr>
            <w:r w:rsidRPr="00A0336F">
              <w:t xml:space="preserve">    109 071,5   </w:t>
            </w:r>
          </w:p>
        </w:tc>
      </w:tr>
    </w:tbl>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jc w:val="right"/>
      </w:pPr>
      <w:r w:rsidRPr="00A0336F">
        <w:t>Приложение 10</w:t>
      </w:r>
    </w:p>
    <w:p w:rsidR="00A0336F" w:rsidRPr="00A0336F" w:rsidRDefault="00A0336F" w:rsidP="00A0336F">
      <w:pPr>
        <w:pStyle w:val="a8"/>
        <w:jc w:val="right"/>
      </w:pPr>
      <w:r w:rsidRPr="00A0336F">
        <w:t xml:space="preserve">К решению думы </w:t>
      </w:r>
    </w:p>
    <w:p w:rsidR="00A0336F" w:rsidRPr="00A0336F" w:rsidRDefault="00A0336F" w:rsidP="00A0336F">
      <w:pPr>
        <w:pStyle w:val="a8"/>
        <w:jc w:val="right"/>
      </w:pPr>
      <w:r w:rsidRPr="00A0336F">
        <w:t xml:space="preserve">Кропоткинского городского поселения </w:t>
      </w:r>
    </w:p>
    <w:p w:rsidR="00A0336F" w:rsidRPr="00A0336F" w:rsidRDefault="00A0336F" w:rsidP="00A0336F">
      <w:pPr>
        <w:pStyle w:val="a8"/>
        <w:jc w:val="right"/>
      </w:pPr>
      <w:r w:rsidRPr="00A0336F">
        <w:t>от «19» декабря 2023 г № 33</w:t>
      </w:r>
    </w:p>
    <w:p w:rsidR="00A0336F" w:rsidRPr="00A0336F" w:rsidRDefault="00A0336F" w:rsidP="00A0336F">
      <w:pPr>
        <w:pStyle w:val="a8"/>
      </w:pPr>
    </w:p>
    <w:p w:rsidR="00A0336F" w:rsidRPr="00A0336F" w:rsidRDefault="00A0336F" w:rsidP="00F43572">
      <w:pPr>
        <w:pStyle w:val="a8"/>
        <w:jc w:val="center"/>
      </w:pPr>
      <w:r w:rsidRPr="00A0336F">
        <w:lastRenderedPageBreak/>
        <w:t>ИСТОЧНИКИ ВНУТРЕННЕГО ФИНАНСИРОВАНИЯ БЮДЖЕТА</w:t>
      </w:r>
    </w:p>
    <w:p w:rsidR="00A0336F" w:rsidRPr="00A0336F" w:rsidRDefault="00A0336F" w:rsidP="00F43572">
      <w:pPr>
        <w:pStyle w:val="a8"/>
        <w:jc w:val="center"/>
      </w:pPr>
      <w:r w:rsidRPr="00A0336F">
        <w:t>КРОПОТКИНСКОГО МУНИЦИПАЛЬНОГО ОБРАЗОВАНИЯ</w:t>
      </w:r>
    </w:p>
    <w:p w:rsidR="00A0336F" w:rsidRPr="00A0336F" w:rsidRDefault="00A0336F" w:rsidP="00F43572">
      <w:pPr>
        <w:pStyle w:val="a8"/>
        <w:jc w:val="center"/>
      </w:pPr>
      <w:r w:rsidRPr="00A0336F">
        <w:t>НА ПЛАНОВЫЙ ПЕРИОД 2025 И 2026 ГОДОВ</w:t>
      </w:r>
    </w:p>
    <w:p w:rsidR="00A64485" w:rsidRDefault="00A64485" w:rsidP="00A0336F">
      <w:pPr>
        <w:pStyle w:val="a8"/>
      </w:pPr>
    </w:p>
    <w:p w:rsidR="00A0336F" w:rsidRDefault="00A0336F" w:rsidP="00A0336F">
      <w:pPr>
        <w:pStyle w:val="a8"/>
      </w:pPr>
      <w:proofErr w:type="spellStart"/>
      <w:r w:rsidRPr="00A0336F">
        <w:t>тыс.руб</w:t>
      </w:r>
      <w:proofErr w:type="spellEnd"/>
      <w:r w:rsidRPr="00A0336F">
        <w:t>.</w:t>
      </w:r>
    </w:p>
    <w:p w:rsidR="00A64485" w:rsidRPr="00A0336F" w:rsidRDefault="00A64485" w:rsidP="00A0336F">
      <w:pPr>
        <w:pStyle w:val="a8"/>
      </w:pPr>
    </w:p>
    <w:tbl>
      <w:tblPr>
        <w:tblW w:w="9789" w:type="dxa"/>
        <w:tblInd w:w="113" w:type="dxa"/>
        <w:tblLook w:val="04A0" w:firstRow="1" w:lastRow="0" w:firstColumn="1" w:lastColumn="0" w:noHBand="0" w:noVBand="1"/>
      </w:tblPr>
      <w:tblGrid>
        <w:gridCol w:w="3964"/>
        <w:gridCol w:w="3402"/>
        <w:gridCol w:w="1134"/>
        <w:gridCol w:w="1289"/>
      </w:tblGrid>
      <w:tr w:rsidR="00A0336F" w:rsidRPr="00A0336F" w:rsidTr="00A0336F">
        <w:trPr>
          <w:trHeight w:val="255"/>
        </w:trPr>
        <w:tc>
          <w:tcPr>
            <w:tcW w:w="3964" w:type="dxa"/>
            <w:vMerge w:val="restart"/>
            <w:tcBorders>
              <w:top w:val="single" w:sz="4" w:space="0" w:color="auto"/>
              <w:left w:val="single" w:sz="4" w:space="0" w:color="auto"/>
              <w:bottom w:val="single" w:sz="4" w:space="0" w:color="auto"/>
              <w:right w:val="single" w:sz="4" w:space="0" w:color="auto"/>
            </w:tcBorders>
            <w:noWrap/>
            <w:vAlign w:val="bottom"/>
            <w:hideMark/>
          </w:tcPr>
          <w:p w:rsidR="00A0336F" w:rsidRPr="00A0336F" w:rsidRDefault="00A0336F" w:rsidP="00F43572">
            <w:pPr>
              <w:pStyle w:val="a8"/>
              <w:ind w:firstLine="0"/>
            </w:pPr>
            <w:r w:rsidRPr="00A0336F">
              <w:t>Наименование</w:t>
            </w:r>
          </w:p>
        </w:tc>
        <w:tc>
          <w:tcPr>
            <w:tcW w:w="3402" w:type="dxa"/>
            <w:vMerge w:val="restart"/>
            <w:tcBorders>
              <w:top w:val="single" w:sz="4" w:space="0" w:color="auto"/>
              <w:left w:val="single" w:sz="4" w:space="0" w:color="auto"/>
              <w:bottom w:val="single" w:sz="4" w:space="0" w:color="auto"/>
              <w:right w:val="single" w:sz="4" w:space="0" w:color="auto"/>
            </w:tcBorders>
            <w:noWrap/>
            <w:vAlign w:val="center"/>
            <w:hideMark/>
          </w:tcPr>
          <w:p w:rsidR="00A0336F" w:rsidRPr="00A0336F" w:rsidRDefault="00A0336F" w:rsidP="00F43572">
            <w:pPr>
              <w:pStyle w:val="a8"/>
              <w:ind w:firstLine="0"/>
            </w:pPr>
            <w:r w:rsidRPr="00A0336F">
              <w:t>Код</w:t>
            </w:r>
          </w:p>
        </w:tc>
        <w:tc>
          <w:tcPr>
            <w:tcW w:w="2423" w:type="dxa"/>
            <w:gridSpan w:val="2"/>
            <w:tcBorders>
              <w:top w:val="single" w:sz="4" w:space="0" w:color="auto"/>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Сумма</w:t>
            </w:r>
          </w:p>
        </w:tc>
      </w:tr>
      <w:tr w:rsidR="00A0336F" w:rsidRPr="00A0336F" w:rsidTr="00A0336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F43572">
            <w:pPr>
              <w:pStyle w:val="a8"/>
              <w:ind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36F" w:rsidRPr="00A0336F" w:rsidRDefault="00A0336F" w:rsidP="00F43572">
            <w:pPr>
              <w:pStyle w:val="a8"/>
              <w:ind w:firstLine="0"/>
            </w:pPr>
          </w:p>
        </w:tc>
        <w:tc>
          <w:tcPr>
            <w:tcW w:w="1134" w:type="dxa"/>
            <w:tcBorders>
              <w:top w:val="nil"/>
              <w:left w:val="nil"/>
              <w:bottom w:val="single" w:sz="4" w:space="0" w:color="auto"/>
              <w:right w:val="single" w:sz="4" w:space="0" w:color="auto"/>
            </w:tcBorders>
            <w:noWrap/>
            <w:vAlign w:val="center"/>
            <w:hideMark/>
          </w:tcPr>
          <w:p w:rsidR="00A0336F" w:rsidRPr="00A0336F" w:rsidRDefault="00A0336F" w:rsidP="00F43572">
            <w:pPr>
              <w:pStyle w:val="a8"/>
              <w:ind w:firstLine="0"/>
            </w:pPr>
            <w:r w:rsidRPr="00A0336F">
              <w:t>2025 г.</w:t>
            </w:r>
          </w:p>
        </w:tc>
        <w:tc>
          <w:tcPr>
            <w:tcW w:w="1289" w:type="dxa"/>
            <w:tcBorders>
              <w:top w:val="nil"/>
              <w:left w:val="nil"/>
              <w:bottom w:val="single" w:sz="4" w:space="0" w:color="auto"/>
              <w:right w:val="single" w:sz="4" w:space="0" w:color="auto"/>
            </w:tcBorders>
            <w:noWrap/>
            <w:vAlign w:val="center"/>
            <w:hideMark/>
          </w:tcPr>
          <w:p w:rsidR="00A0336F" w:rsidRPr="00A0336F" w:rsidRDefault="00A0336F" w:rsidP="00F43572">
            <w:pPr>
              <w:pStyle w:val="a8"/>
              <w:ind w:firstLine="0"/>
            </w:pPr>
            <w:r w:rsidRPr="00A0336F">
              <w:t>2026 г.</w:t>
            </w:r>
          </w:p>
        </w:tc>
      </w:tr>
      <w:tr w:rsidR="00A0336F" w:rsidRPr="00A0336F" w:rsidTr="00A0336F">
        <w:trPr>
          <w:trHeight w:val="630"/>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vAlign w:val="bottom"/>
            <w:hideMark/>
          </w:tcPr>
          <w:p w:rsidR="00A0336F" w:rsidRPr="00A0336F" w:rsidRDefault="00A0336F" w:rsidP="00F43572">
            <w:pPr>
              <w:pStyle w:val="a8"/>
              <w:ind w:firstLine="0"/>
            </w:pPr>
            <w:r w:rsidRPr="00A0336F">
              <w:t>000 01 00 00 00 00 0000 000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7 193,2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10 495,8  </w:t>
            </w:r>
          </w:p>
        </w:tc>
      </w:tr>
      <w:tr w:rsidR="00A0336F" w:rsidRPr="00A0336F" w:rsidTr="00A0336F">
        <w:trPr>
          <w:trHeight w:val="630"/>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904 01 02 00 00 00 0000 000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7 193,2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10 495,8  </w:t>
            </w:r>
          </w:p>
        </w:tc>
      </w:tr>
      <w:tr w:rsidR="00A0336F" w:rsidRPr="00A0336F" w:rsidTr="00A0336F">
        <w:trPr>
          <w:trHeight w:val="945"/>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Привлечение кредитов от кредитных организаций бюджетами городских поселений в валюте Российской Федерации</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904 01 02 00 00 13 0000 710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7 193,2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10 495,8  </w:t>
            </w:r>
          </w:p>
        </w:tc>
      </w:tr>
      <w:tr w:rsidR="00A0336F" w:rsidRPr="00A0336F" w:rsidTr="00A0336F">
        <w:trPr>
          <w:trHeight w:val="705"/>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Погашение бюджетами городских поселений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904 01 02 00 00 13 0000 810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r>
      <w:tr w:rsidR="00A0336F" w:rsidRPr="00A0336F" w:rsidTr="00A0336F">
        <w:trPr>
          <w:trHeight w:val="630"/>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Бюджетные кредиты от других бюджетов бюджетной системы Российской Федерации</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904 01 03 00 00 00 0000 000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r>
      <w:tr w:rsidR="00A0336F" w:rsidRPr="00A0336F" w:rsidTr="00A0336F">
        <w:trPr>
          <w:trHeight w:val="945"/>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904 01 03 01 00 13 0000 710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r>
      <w:tr w:rsidR="00A0336F" w:rsidRPr="00A0336F" w:rsidTr="00A0336F">
        <w:trPr>
          <w:trHeight w:val="945"/>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904 01 03 01 00 13 0000 810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r>
      <w:tr w:rsidR="00A0336F" w:rsidRPr="00A0336F" w:rsidTr="00A0336F">
        <w:trPr>
          <w:trHeight w:val="630"/>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Изменение остатков средств на счетах по учету средств бюджета</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000 01 05 00 00 00 0000 000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0,0  </w:t>
            </w:r>
          </w:p>
        </w:tc>
      </w:tr>
      <w:tr w:rsidR="00A0336F" w:rsidRPr="00A0336F" w:rsidTr="00A0336F">
        <w:trPr>
          <w:trHeight w:val="630"/>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Увеличение прочих остатков денежных средств бюджетов городских поселений</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000 01 05 02 01 13 0000 510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-115 674,4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-123 744,8  </w:t>
            </w:r>
          </w:p>
        </w:tc>
      </w:tr>
      <w:tr w:rsidR="00A0336F" w:rsidRPr="00A0336F" w:rsidTr="00A0336F">
        <w:trPr>
          <w:trHeight w:val="630"/>
        </w:trPr>
        <w:tc>
          <w:tcPr>
            <w:tcW w:w="3964" w:type="dxa"/>
            <w:tcBorders>
              <w:top w:val="nil"/>
              <w:left w:val="single" w:sz="4" w:space="0" w:color="auto"/>
              <w:bottom w:val="single" w:sz="4" w:space="0" w:color="auto"/>
              <w:right w:val="single" w:sz="4" w:space="0" w:color="auto"/>
            </w:tcBorders>
            <w:vAlign w:val="bottom"/>
            <w:hideMark/>
          </w:tcPr>
          <w:p w:rsidR="00A0336F" w:rsidRPr="00A0336F" w:rsidRDefault="00A0336F" w:rsidP="00F43572">
            <w:pPr>
              <w:pStyle w:val="a8"/>
              <w:ind w:firstLine="0"/>
            </w:pPr>
            <w:r w:rsidRPr="00A0336F">
              <w:t>Уменьшение прочих остатков денежных средств бюджетов городских поселений</w:t>
            </w:r>
          </w:p>
        </w:tc>
        <w:tc>
          <w:tcPr>
            <w:tcW w:w="3402"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000 01 05 02 01 13 0000 610</w:t>
            </w:r>
          </w:p>
        </w:tc>
        <w:tc>
          <w:tcPr>
            <w:tcW w:w="1134"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115 674,4  </w:t>
            </w:r>
          </w:p>
        </w:tc>
        <w:tc>
          <w:tcPr>
            <w:tcW w:w="1289" w:type="dxa"/>
            <w:tcBorders>
              <w:top w:val="nil"/>
              <w:left w:val="nil"/>
              <w:bottom w:val="single" w:sz="4" w:space="0" w:color="auto"/>
              <w:right w:val="single" w:sz="4" w:space="0" w:color="auto"/>
            </w:tcBorders>
            <w:noWrap/>
            <w:vAlign w:val="bottom"/>
            <w:hideMark/>
          </w:tcPr>
          <w:p w:rsidR="00A0336F" w:rsidRPr="00A0336F" w:rsidRDefault="00A0336F" w:rsidP="00F43572">
            <w:pPr>
              <w:pStyle w:val="a8"/>
              <w:ind w:firstLine="0"/>
            </w:pPr>
            <w:r w:rsidRPr="00A0336F">
              <w:t xml:space="preserve">123 744,8  </w:t>
            </w:r>
          </w:p>
        </w:tc>
      </w:tr>
    </w:tbl>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pPr>
    </w:p>
    <w:p w:rsidR="00A0336F" w:rsidRPr="00A0336F" w:rsidRDefault="00A0336F" w:rsidP="00A0336F">
      <w:pPr>
        <w:pStyle w:val="a8"/>
        <w:sectPr w:rsidR="00A0336F" w:rsidRPr="00A0336F" w:rsidSect="00A0336F">
          <w:footerReference w:type="default" r:id="rId9"/>
          <w:pgSz w:w="11906" w:h="16838"/>
          <w:pgMar w:top="709" w:right="424" w:bottom="709" w:left="993" w:header="708" w:footer="708" w:gutter="0"/>
          <w:cols w:space="720"/>
        </w:sectPr>
      </w:pPr>
    </w:p>
    <w:p w:rsidR="00A0336F" w:rsidRPr="00A0336F" w:rsidRDefault="00A0336F" w:rsidP="00F43572">
      <w:pPr>
        <w:pStyle w:val="a8"/>
        <w:jc w:val="right"/>
      </w:pPr>
      <w:r w:rsidRPr="00A0336F">
        <w:lastRenderedPageBreak/>
        <w:t>Приложение 11</w:t>
      </w:r>
    </w:p>
    <w:p w:rsidR="00A0336F" w:rsidRPr="00A0336F" w:rsidRDefault="00A0336F" w:rsidP="00F43572">
      <w:pPr>
        <w:pStyle w:val="a8"/>
        <w:jc w:val="right"/>
      </w:pPr>
      <w:r w:rsidRPr="00A0336F">
        <w:t xml:space="preserve">К решению думы </w:t>
      </w:r>
    </w:p>
    <w:p w:rsidR="00A0336F" w:rsidRPr="00A0336F" w:rsidRDefault="00A0336F" w:rsidP="00F43572">
      <w:pPr>
        <w:pStyle w:val="a8"/>
        <w:jc w:val="right"/>
      </w:pPr>
      <w:r w:rsidRPr="00A0336F">
        <w:t xml:space="preserve">Кропоткинского городского поселения </w:t>
      </w:r>
    </w:p>
    <w:p w:rsidR="00A0336F" w:rsidRPr="00A0336F" w:rsidRDefault="00A0336F" w:rsidP="00F43572">
      <w:pPr>
        <w:pStyle w:val="a8"/>
        <w:jc w:val="right"/>
      </w:pPr>
      <w:r w:rsidRPr="00A0336F">
        <w:t>от «19» декабря 2023г № 33</w:t>
      </w:r>
    </w:p>
    <w:p w:rsidR="00A0336F" w:rsidRPr="00A0336F" w:rsidRDefault="00A0336F" w:rsidP="00A0336F">
      <w:pPr>
        <w:pStyle w:val="a8"/>
      </w:pPr>
    </w:p>
    <w:p w:rsidR="00A0336F" w:rsidRPr="00A0336F" w:rsidRDefault="00A0336F" w:rsidP="00F43572">
      <w:pPr>
        <w:pStyle w:val="a8"/>
        <w:jc w:val="center"/>
      </w:pPr>
      <w:r w:rsidRPr="00A0336F">
        <w:t>ПРОГРАММА МУНИЦИПАЛЬНЫХ ВНУТРЕННИХ ЗАИМСТВОВАНИЙ</w:t>
      </w:r>
    </w:p>
    <w:p w:rsidR="00A0336F" w:rsidRPr="00A0336F" w:rsidRDefault="00A0336F" w:rsidP="00F43572">
      <w:pPr>
        <w:pStyle w:val="a8"/>
        <w:jc w:val="center"/>
      </w:pPr>
      <w:r w:rsidRPr="00A0336F">
        <w:t>КРОПОТКИНСКОГО МУНИЦИПАЛЬНОГО ОБРАЗОВАНИЯ НА 2024 ГОД И НА ПЛАНОВЫЙ ПЕРИОД 2025-2026 ГОДОВ</w:t>
      </w:r>
    </w:p>
    <w:p w:rsidR="00F43572" w:rsidRDefault="00F43572" w:rsidP="00A0336F">
      <w:pPr>
        <w:pStyle w:val="a8"/>
      </w:pPr>
    </w:p>
    <w:p w:rsidR="00A0336F" w:rsidRDefault="00A0336F" w:rsidP="00A0336F">
      <w:pPr>
        <w:pStyle w:val="a8"/>
      </w:pPr>
      <w:r w:rsidRPr="00A0336F">
        <w:t>тыс. руб.</w:t>
      </w:r>
    </w:p>
    <w:p w:rsidR="00F43572" w:rsidRPr="00A0336F" w:rsidRDefault="00F43572" w:rsidP="00A0336F">
      <w:pPr>
        <w:pStyle w:val="a8"/>
      </w:pPr>
    </w:p>
    <w:tbl>
      <w:tblPr>
        <w:tblW w:w="15444" w:type="dxa"/>
        <w:tblInd w:w="113" w:type="dxa"/>
        <w:tblLayout w:type="fixed"/>
        <w:tblLook w:val="04A0" w:firstRow="1" w:lastRow="0" w:firstColumn="1" w:lastColumn="0" w:noHBand="0" w:noVBand="1"/>
      </w:tblPr>
      <w:tblGrid>
        <w:gridCol w:w="4670"/>
        <w:gridCol w:w="1275"/>
        <w:gridCol w:w="991"/>
        <w:gridCol w:w="992"/>
        <w:gridCol w:w="1276"/>
        <w:gridCol w:w="992"/>
        <w:gridCol w:w="851"/>
        <w:gridCol w:w="1276"/>
        <w:gridCol w:w="992"/>
        <w:gridCol w:w="850"/>
        <w:gridCol w:w="1279"/>
      </w:tblGrid>
      <w:tr w:rsidR="00A0336F" w:rsidRPr="00F43572" w:rsidTr="00A0336F">
        <w:trPr>
          <w:trHeight w:val="1545"/>
        </w:trPr>
        <w:tc>
          <w:tcPr>
            <w:tcW w:w="4673" w:type="dxa"/>
            <w:tcBorders>
              <w:top w:val="single" w:sz="4" w:space="0" w:color="auto"/>
              <w:left w:val="single" w:sz="4" w:space="0" w:color="auto"/>
              <w:bottom w:val="nil"/>
              <w:right w:val="single" w:sz="4" w:space="0" w:color="auto"/>
            </w:tcBorders>
            <w:hideMark/>
          </w:tcPr>
          <w:p w:rsidR="00A0336F" w:rsidRPr="00F43572" w:rsidRDefault="00A0336F" w:rsidP="00F43572">
            <w:pPr>
              <w:pStyle w:val="a8"/>
              <w:ind w:firstLine="0"/>
              <w:rPr>
                <w:bCs/>
                <w:sz w:val="18"/>
                <w:szCs w:val="18"/>
              </w:rPr>
            </w:pPr>
            <w:r w:rsidRPr="00F43572">
              <w:rPr>
                <w:bCs/>
                <w:sz w:val="18"/>
                <w:szCs w:val="18"/>
              </w:rPr>
              <w:t>Виды долговых обязательств</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Верхний предел муниципального долга на 01.01.2024 года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Объем привлечения в 2024 году</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Объем погашения в 2024 году</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Верхний предел муниципального долга на 01.01.2025 года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Объем привлечения в 2025 году</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Объем погашения в 2025 году</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Верхний предел муниципального долга на 01.01.2026 года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Объем привлечения в 2026 году</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Объем погашения в 2026 году</w:t>
            </w:r>
          </w:p>
        </w:tc>
        <w:tc>
          <w:tcPr>
            <w:tcW w:w="1279" w:type="dxa"/>
            <w:tcBorders>
              <w:top w:val="single" w:sz="4" w:space="0" w:color="auto"/>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Верхний предел муниципального долга на 01.01.2027 года</w:t>
            </w:r>
          </w:p>
        </w:tc>
      </w:tr>
      <w:tr w:rsidR="00A0336F" w:rsidRPr="00F43572" w:rsidTr="00A0336F">
        <w:trPr>
          <w:trHeight w:val="255"/>
        </w:trPr>
        <w:tc>
          <w:tcPr>
            <w:tcW w:w="46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Объем заимствований, всего</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4483,5</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4483,5</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7193,2</w:t>
            </w:r>
          </w:p>
        </w:tc>
        <w:tc>
          <w:tcPr>
            <w:tcW w:w="851"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11676,7</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10495,8</w:t>
            </w:r>
          </w:p>
        </w:tc>
        <w:tc>
          <w:tcPr>
            <w:tcW w:w="850"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9"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22172,5</w:t>
            </w:r>
          </w:p>
        </w:tc>
      </w:tr>
      <w:tr w:rsidR="00A0336F" w:rsidRPr="00F43572" w:rsidTr="00A0336F">
        <w:trPr>
          <w:trHeight w:val="255"/>
        </w:trPr>
        <w:tc>
          <w:tcPr>
            <w:tcW w:w="4673" w:type="dxa"/>
            <w:tcBorders>
              <w:top w:val="nil"/>
              <w:left w:val="single" w:sz="4" w:space="0" w:color="auto"/>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в том числе:</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850"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1279"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r>
      <w:tr w:rsidR="00A0336F" w:rsidRPr="00F43572" w:rsidTr="00A0336F">
        <w:trPr>
          <w:trHeight w:val="480"/>
        </w:trPr>
        <w:tc>
          <w:tcPr>
            <w:tcW w:w="4673" w:type="dxa"/>
            <w:tcBorders>
              <w:top w:val="nil"/>
              <w:left w:val="single" w:sz="4" w:space="0" w:color="auto"/>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1. Кредиты кредитных организаций в валюте Российской Федерации, в том числе:</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4483,5</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4483,5</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7193,2</w:t>
            </w:r>
          </w:p>
        </w:tc>
        <w:tc>
          <w:tcPr>
            <w:tcW w:w="851"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11676,7</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10495,8</w:t>
            </w:r>
          </w:p>
        </w:tc>
        <w:tc>
          <w:tcPr>
            <w:tcW w:w="850"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9"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22172,5</w:t>
            </w:r>
          </w:p>
        </w:tc>
      </w:tr>
      <w:tr w:rsidR="00A0336F" w:rsidRPr="00F43572" w:rsidTr="00A0336F">
        <w:trPr>
          <w:trHeight w:val="480"/>
        </w:trPr>
        <w:tc>
          <w:tcPr>
            <w:tcW w:w="4673" w:type="dxa"/>
            <w:tcBorders>
              <w:top w:val="nil"/>
              <w:left w:val="single" w:sz="4" w:space="0" w:color="auto"/>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до __ лет</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до __ лет</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до __ лет</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850"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 </w:t>
            </w:r>
          </w:p>
        </w:tc>
        <w:tc>
          <w:tcPr>
            <w:tcW w:w="1279"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до __ лет</w:t>
            </w:r>
          </w:p>
        </w:tc>
      </w:tr>
      <w:tr w:rsidR="00A0336F" w:rsidRPr="00F43572" w:rsidTr="00A0336F">
        <w:trPr>
          <w:trHeight w:val="480"/>
        </w:trPr>
        <w:tc>
          <w:tcPr>
            <w:tcW w:w="4673" w:type="dxa"/>
            <w:tcBorders>
              <w:top w:val="nil"/>
              <w:left w:val="single" w:sz="4" w:space="0" w:color="auto"/>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 xml:space="preserve">2. Бюджетные кредиты от других бюджетов бюджетной системы Российской Федерации, в том числе: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c>
          <w:tcPr>
            <w:tcW w:w="851"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c>
          <w:tcPr>
            <w:tcW w:w="850"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sz w:val="18"/>
                <w:szCs w:val="18"/>
              </w:rPr>
            </w:pPr>
            <w:r w:rsidRPr="00F43572">
              <w:rPr>
                <w:sz w:val="18"/>
                <w:szCs w:val="18"/>
              </w:rPr>
              <w:t>0</w:t>
            </w:r>
          </w:p>
        </w:tc>
        <w:tc>
          <w:tcPr>
            <w:tcW w:w="1279"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pStyle w:val="a8"/>
              <w:ind w:firstLine="0"/>
              <w:rPr>
                <w:bCs/>
                <w:sz w:val="18"/>
                <w:szCs w:val="18"/>
              </w:rPr>
            </w:pPr>
            <w:r w:rsidRPr="00F43572">
              <w:rPr>
                <w:bCs/>
                <w:sz w:val="18"/>
                <w:szCs w:val="18"/>
              </w:rPr>
              <w:t>0</w:t>
            </w:r>
          </w:p>
        </w:tc>
      </w:tr>
      <w:tr w:rsidR="00A0336F" w:rsidRPr="00F43572" w:rsidTr="00A0336F">
        <w:trPr>
          <w:trHeight w:val="255"/>
        </w:trPr>
        <w:tc>
          <w:tcPr>
            <w:tcW w:w="4673" w:type="dxa"/>
            <w:tcBorders>
              <w:top w:val="nil"/>
              <w:left w:val="single" w:sz="4" w:space="0" w:color="auto"/>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реструктурированные бюджетные кредиты</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jc w:val="right"/>
              <w:rPr>
                <w:rFonts w:ascii="Times New Roman" w:hAnsi="Times New Roman" w:cs="Times New Roman"/>
                <w:sz w:val="18"/>
                <w:szCs w:val="18"/>
              </w:rPr>
            </w:pPr>
            <w:r w:rsidRPr="00F43572">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jc w:val="right"/>
              <w:rPr>
                <w:rFonts w:ascii="Times New Roman" w:hAnsi="Times New Roman" w:cs="Times New Roman"/>
                <w:sz w:val="18"/>
                <w:szCs w:val="18"/>
              </w:rPr>
            </w:pPr>
            <w:r w:rsidRPr="00F43572">
              <w:rPr>
                <w:rFonts w:ascii="Times New Roman" w:hAnsi="Times New Roman" w:cs="Times New Roman"/>
                <w:sz w:val="18"/>
                <w:szCs w:val="18"/>
              </w:rPr>
              <w:t> </w:t>
            </w:r>
          </w:p>
        </w:tc>
        <w:tc>
          <w:tcPr>
            <w:tcW w:w="1279"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r>
      <w:tr w:rsidR="00A0336F" w:rsidRPr="00F43572" w:rsidTr="00A0336F">
        <w:trPr>
          <w:trHeight w:val="523"/>
        </w:trPr>
        <w:tc>
          <w:tcPr>
            <w:tcW w:w="4673" w:type="dxa"/>
            <w:tcBorders>
              <w:top w:val="nil"/>
              <w:left w:val="single" w:sz="4" w:space="0" w:color="auto"/>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Предельные сроки погашения долговых обязательств, возникших при осуществлении заимствований в соответствующем финансовом году</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jc w:val="center"/>
              <w:rPr>
                <w:rFonts w:ascii="Times New Roman" w:hAnsi="Times New Roman" w:cs="Times New Roman"/>
                <w:sz w:val="18"/>
                <w:szCs w:val="18"/>
              </w:rPr>
            </w:pPr>
            <w:r w:rsidRPr="00F43572">
              <w:rPr>
                <w:rFonts w:ascii="Times New Roman" w:hAnsi="Times New Roman" w:cs="Times New Roman"/>
                <w:sz w:val="18"/>
                <w:szCs w:val="18"/>
              </w:rPr>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jc w:val="center"/>
              <w:rPr>
                <w:rFonts w:ascii="Times New Roman" w:hAnsi="Times New Roman" w:cs="Times New Roman"/>
                <w:sz w:val="18"/>
                <w:szCs w:val="18"/>
              </w:rPr>
            </w:pPr>
            <w:r w:rsidRPr="00F43572">
              <w:rPr>
                <w:rFonts w:ascii="Times New Roman" w:hAnsi="Times New Roman" w:cs="Times New Roman"/>
                <w:sz w:val="18"/>
                <w:szCs w:val="18"/>
              </w:rPr>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rPr>
                <w:rFonts w:ascii="Times New Roman" w:hAnsi="Times New Roman" w:cs="Times New Roman"/>
                <w:sz w:val="18"/>
                <w:szCs w:val="18"/>
              </w:rPr>
            </w:pPr>
            <w:r w:rsidRPr="00F43572">
              <w:rPr>
                <w:rFonts w:ascii="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jc w:val="center"/>
              <w:rPr>
                <w:rFonts w:ascii="Times New Roman" w:hAnsi="Times New Roman" w:cs="Times New Roman"/>
                <w:sz w:val="18"/>
                <w:szCs w:val="18"/>
              </w:rPr>
            </w:pPr>
            <w:r w:rsidRPr="00F43572">
              <w:rPr>
                <w:rFonts w:ascii="Times New Roman" w:hAnsi="Times New Roman" w:cs="Times New Roman"/>
                <w:sz w:val="18"/>
                <w:szCs w:val="18"/>
              </w:rPr>
              <w:t>в соответствии с бюджетным законодательством</w:t>
            </w:r>
          </w:p>
        </w:tc>
        <w:tc>
          <w:tcPr>
            <w:tcW w:w="992"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jc w:val="center"/>
              <w:rPr>
                <w:rFonts w:ascii="Times New Roman" w:hAnsi="Times New Roman" w:cs="Times New Roman"/>
                <w:sz w:val="18"/>
                <w:szCs w:val="18"/>
              </w:rPr>
            </w:pPr>
            <w:r w:rsidRPr="00F43572">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jc w:val="center"/>
              <w:rPr>
                <w:rFonts w:ascii="Times New Roman" w:hAnsi="Times New Roman" w:cs="Times New Roman"/>
                <w:sz w:val="18"/>
                <w:szCs w:val="18"/>
              </w:rPr>
            </w:pPr>
            <w:r w:rsidRPr="00F43572">
              <w:rPr>
                <w:rFonts w:ascii="Times New Roman" w:hAnsi="Times New Roman" w:cs="Times New Roman"/>
                <w:sz w:val="18"/>
                <w:szCs w:val="18"/>
              </w:rPr>
              <w:t> </w:t>
            </w:r>
          </w:p>
        </w:tc>
        <w:tc>
          <w:tcPr>
            <w:tcW w:w="1279" w:type="dxa"/>
            <w:tcBorders>
              <w:top w:val="nil"/>
              <w:left w:val="nil"/>
              <w:bottom w:val="single" w:sz="4" w:space="0" w:color="auto"/>
              <w:right w:val="single" w:sz="4" w:space="0" w:color="auto"/>
            </w:tcBorders>
            <w:shd w:val="clear" w:color="auto" w:fill="FFFFFF"/>
            <w:vAlign w:val="center"/>
            <w:hideMark/>
          </w:tcPr>
          <w:p w:rsidR="00A0336F" w:rsidRPr="00F43572" w:rsidRDefault="00A0336F" w:rsidP="00F43572">
            <w:pPr>
              <w:jc w:val="center"/>
              <w:rPr>
                <w:rFonts w:ascii="Times New Roman" w:hAnsi="Times New Roman" w:cs="Times New Roman"/>
                <w:sz w:val="18"/>
                <w:szCs w:val="18"/>
              </w:rPr>
            </w:pPr>
            <w:r w:rsidRPr="00F43572">
              <w:rPr>
                <w:rFonts w:ascii="Times New Roman" w:hAnsi="Times New Roman" w:cs="Times New Roman"/>
                <w:sz w:val="18"/>
                <w:szCs w:val="18"/>
              </w:rPr>
              <w:t>в соответствии с бюджетным законодательством</w:t>
            </w:r>
          </w:p>
        </w:tc>
      </w:tr>
    </w:tbl>
    <w:p w:rsidR="005711D0" w:rsidRDefault="005711D0" w:rsidP="00CD31D5">
      <w:pPr>
        <w:pStyle w:val="a8"/>
        <w:ind w:firstLine="0"/>
      </w:pPr>
      <w:bookmarkStart w:id="0" w:name="_GoBack"/>
      <w:bookmarkEnd w:id="0"/>
    </w:p>
    <w:p w:rsidR="005338B9" w:rsidRPr="001A3250" w:rsidRDefault="005338B9" w:rsidP="00033E8B">
      <w:pPr>
        <w:pStyle w:val="a8"/>
        <w:jc w:val="center"/>
      </w:pPr>
      <w:r w:rsidRPr="001A3250">
        <w:t>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F43572">
      <w:footerReference w:type="default" r:id="rId10"/>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4C" w:rsidRDefault="00441F4C">
      <w:pPr>
        <w:spacing w:after="0" w:line="240" w:lineRule="auto"/>
      </w:pPr>
      <w:r>
        <w:separator/>
      </w:r>
    </w:p>
  </w:endnote>
  <w:endnote w:type="continuationSeparator" w:id="0">
    <w:p w:rsidR="00441F4C" w:rsidRDefault="0044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7337"/>
      <w:docPartObj>
        <w:docPartGallery w:val="Page Numbers (Bottom of Page)"/>
        <w:docPartUnique/>
      </w:docPartObj>
    </w:sdtPr>
    <w:sdtContent>
      <w:p w:rsidR="00A0336F" w:rsidRDefault="00A0336F">
        <w:pPr>
          <w:pStyle w:val="a5"/>
          <w:jc w:val="center"/>
        </w:pPr>
        <w:r>
          <w:fldChar w:fldCharType="begin"/>
        </w:r>
        <w:r>
          <w:instrText>PAGE   \* MERGEFORMAT</w:instrText>
        </w:r>
        <w:r>
          <w:fldChar w:fldCharType="separate"/>
        </w:r>
        <w:r w:rsidR="00F43572">
          <w:rPr>
            <w:noProof/>
          </w:rPr>
          <w:t>41</w:t>
        </w:r>
        <w:r>
          <w:fldChar w:fldCharType="end"/>
        </w:r>
      </w:p>
    </w:sdtContent>
  </w:sdt>
  <w:p w:rsidR="00A0336F" w:rsidRDefault="00A0336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Content>
      <w:p w:rsidR="00A0336F" w:rsidRDefault="00A0336F">
        <w:pPr>
          <w:pStyle w:val="a5"/>
          <w:jc w:val="right"/>
        </w:pPr>
        <w:r>
          <w:fldChar w:fldCharType="begin"/>
        </w:r>
        <w:r>
          <w:instrText>PAGE   \* MERGEFORMAT</w:instrText>
        </w:r>
        <w:r>
          <w:fldChar w:fldCharType="separate"/>
        </w:r>
        <w:r w:rsidR="00F43572">
          <w:rPr>
            <w:noProof/>
          </w:rPr>
          <w:t>42</w:t>
        </w:r>
        <w:r>
          <w:fldChar w:fldCharType="end"/>
        </w:r>
      </w:p>
    </w:sdtContent>
  </w:sdt>
  <w:p w:rsidR="00A0336F" w:rsidRDefault="00A033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4C" w:rsidRDefault="00441F4C">
      <w:pPr>
        <w:spacing w:after="0" w:line="240" w:lineRule="auto"/>
      </w:pPr>
      <w:r>
        <w:separator/>
      </w:r>
    </w:p>
  </w:footnote>
  <w:footnote w:type="continuationSeparator" w:id="0">
    <w:p w:rsidR="00441F4C" w:rsidRDefault="00441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87C32C7"/>
    <w:multiLevelType w:val="hybridMultilevel"/>
    <w:tmpl w:val="26EC7998"/>
    <w:lvl w:ilvl="0" w:tplc="0354E84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D867ADA"/>
    <w:multiLevelType w:val="hybridMultilevel"/>
    <w:tmpl w:val="CABC36CC"/>
    <w:lvl w:ilvl="0" w:tplc="B15C95A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A16ECE"/>
    <w:multiLevelType w:val="hybridMultilevel"/>
    <w:tmpl w:val="B9BCFBF6"/>
    <w:lvl w:ilvl="0" w:tplc="540A9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841FF"/>
    <w:multiLevelType w:val="hybridMultilevel"/>
    <w:tmpl w:val="87C068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8"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B148BA"/>
    <w:multiLevelType w:val="hybridMultilevel"/>
    <w:tmpl w:val="A244A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62B91134"/>
    <w:multiLevelType w:val="multilevel"/>
    <w:tmpl w:val="FFCE1E4C"/>
    <w:lvl w:ilvl="0">
      <w:start w:val="1"/>
      <w:numFmt w:val="decimal"/>
      <w:lvlText w:val="%1."/>
      <w:lvlJc w:val="left"/>
      <w:pPr>
        <w:ind w:left="585" w:hanging="36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8"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15:restartNumberingAfterBreak="0">
    <w:nsid w:val="671152FC"/>
    <w:multiLevelType w:val="hybridMultilevel"/>
    <w:tmpl w:val="B0067056"/>
    <w:lvl w:ilvl="0" w:tplc="016AA7D0">
      <w:start w:val="1"/>
      <w:numFmt w:val="decimal"/>
      <w:lvlText w:val="%1."/>
      <w:lvlJc w:val="left"/>
      <w:pPr>
        <w:ind w:left="112" w:hanging="629"/>
      </w:pPr>
      <w:rPr>
        <w:rFonts w:ascii="Times New Roman" w:eastAsia="Times New Roman" w:hAnsi="Times New Roman" w:cs="Times New Roman" w:hint="default"/>
        <w:w w:val="100"/>
        <w:sz w:val="28"/>
        <w:szCs w:val="28"/>
        <w:lang w:val="ru-RU" w:eastAsia="en-US" w:bidi="ar-SA"/>
      </w:rPr>
    </w:lvl>
    <w:lvl w:ilvl="1" w:tplc="6DB66672">
      <w:numFmt w:val="bullet"/>
      <w:lvlText w:val="•"/>
      <w:lvlJc w:val="left"/>
      <w:pPr>
        <w:ind w:left="1136" w:hanging="629"/>
      </w:pPr>
      <w:rPr>
        <w:lang w:val="ru-RU" w:eastAsia="en-US" w:bidi="ar-SA"/>
      </w:rPr>
    </w:lvl>
    <w:lvl w:ilvl="2" w:tplc="8124C894">
      <w:numFmt w:val="bullet"/>
      <w:lvlText w:val="•"/>
      <w:lvlJc w:val="left"/>
      <w:pPr>
        <w:ind w:left="2153" w:hanging="629"/>
      </w:pPr>
      <w:rPr>
        <w:lang w:val="ru-RU" w:eastAsia="en-US" w:bidi="ar-SA"/>
      </w:rPr>
    </w:lvl>
    <w:lvl w:ilvl="3" w:tplc="8CD2C37A">
      <w:numFmt w:val="bullet"/>
      <w:lvlText w:val="•"/>
      <w:lvlJc w:val="left"/>
      <w:pPr>
        <w:ind w:left="3169" w:hanging="629"/>
      </w:pPr>
      <w:rPr>
        <w:lang w:val="ru-RU" w:eastAsia="en-US" w:bidi="ar-SA"/>
      </w:rPr>
    </w:lvl>
    <w:lvl w:ilvl="4" w:tplc="9C609EA6">
      <w:numFmt w:val="bullet"/>
      <w:lvlText w:val="•"/>
      <w:lvlJc w:val="left"/>
      <w:pPr>
        <w:ind w:left="4186" w:hanging="629"/>
      </w:pPr>
      <w:rPr>
        <w:lang w:val="ru-RU" w:eastAsia="en-US" w:bidi="ar-SA"/>
      </w:rPr>
    </w:lvl>
    <w:lvl w:ilvl="5" w:tplc="B47ED252">
      <w:numFmt w:val="bullet"/>
      <w:lvlText w:val="•"/>
      <w:lvlJc w:val="left"/>
      <w:pPr>
        <w:ind w:left="5203" w:hanging="629"/>
      </w:pPr>
      <w:rPr>
        <w:lang w:val="ru-RU" w:eastAsia="en-US" w:bidi="ar-SA"/>
      </w:rPr>
    </w:lvl>
    <w:lvl w:ilvl="6" w:tplc="20060BD6">
      <w:numFmt w:val="bullet"/>
      <w:lvlText w:val="•"/>
      <w:lvlJc w:val="left"/>
      <w:pPr>
        <w:ind w:left="6219" w:hanging="629"/>
      </w:pPr>
      <w:rPr>
        <w:lang w:val="ru-RU" w:eastAsia="en-US" w:bidi="ar-SA"/>
      </w:rPr>
    </w:lvl>
    <w:lvl w:ilvl="7" w:tplc="880A4AAE">
      <w:numFmt w:val="bullet"/>
      <w:lvlText w:val="•"/>
      <w:lvlJc w:val="left"/>
      <w:pPr>
        <w:ind w:left="7236" w:hanging="629"/>
      </w:pPr>
      <w:rPr>
        <w:lang w:val="ru-RU" w:eastAsia="en-US" w:bidi="ar-SA"/>
      </w:rPr>
    </w:lvl>
    <w:lvl w:ilvl="8" w:tplc="7B8AEBFE">
      <w:numFmt w:val="bullet"/>
      <w:lvlText w:val="•"/>
      <w:lvlJc w:val="left"/>
      <w:pPr>
        <w:ind w:left="8253" w:hanging="629"/>
      </w:pPr>
      <w:rPr>
        <w:lang w:val="ru-RU" w:eastAsia="en-US" w:bidi="ar-SA"/>
      </w:rPr>
    </w:lvl>
  </w:abstractNum>
  <w:abstractNum w:abstractNumId="30"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1"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A3162"/>
    <w:multiLevelType w:val="hybridMultilevel"/>
    <w:tmpl w:val="FFFC32B4"/>
    <w:lvl w:ilvl="0" w:tplc="66761586">
      <w:start w:val="1"/>
      <w:numFmt w:val="decimal"/>
      <w:lvlText w:val="%1."/>
      <w:lvlJc w:val="left"/>
      <w:pPr>
        <w:ind w:left="429" w:hanging="360"/>
      </w:pPr>
    </w:lvl>
    <w:lvl w:ilvl="1" w:tplc="04190019">
      <w:start w:val="1"/>
      <w:numFmt w:val="lowerLetter"/>
      <w:lvlText w:val="%2."/>
      <w:lvlJc w:val="left"/>
      <w:pPr>
        <w:ind w:left="1149" w:hanging="360"/>
      </w:pPr>
    </w:lvl>
    <w:lvl w:ilvl="2" w:tplc="0419001B">
      <w:start w:val="1"/>
      <w:numFmt w:val="lowerRoman"/>
      <w:lvlText w:val="%3."/>
      <w:lvlJc w:val="right"/>
      <w:pPr>
        <w:ind w:left="1869" w:hanging="180"/>
      </w:pPr>
    </w:lvl>
    <w:lvl w:ilvl="3" w:tplc="0419000F">
      <w:start w:val="1"/>
      <w:numFmt w:val="decimal"/>
      <w:lvlText w:val="%4."/>
      <w:lvlJc w:val="left"/>
      <w:pPr>
        <w:ind w:left="2589" w:hanging="360"/>
      </w:pPr>
    </w:lvl>
    <w:lvl w:ilvl="4" w:tplc="04190019">
      <w:start w:val="1"/>
      <w:numFmt w:val="lowerLetter"/>
      <w:lvlText w:val="%5."/>
      <w:lvlJc w:val="left"/>
      <w:pPr>
        <w:ind w:left="3309" w:hanging="360"/>
      </w:pPr>
    </w:lvl>
    <w:lvl w:ilvl="5" w:tplc="0419001B">
      <w:start w:val="1"/>
      <w:numFmt w:val="lowerRoman"/>
      <w:lvlText w:val="%6."/>
      <w:lvlJc w:val="right"/>
      <w:pPr>
        <w:ind w:left="4029" w:hanging="180"/>
      </w:pPr>
    </w:lvl>
    <w:lvl w:ilvl="6" w:tplc="0419000F">
      <w:start w:val="1"/>
      <w:numFmt w:val="decimal"/>
      <w:lvlText w:val="%7."/>
      <w:lvlJc w:val="left"/>
      <w:pPr>
        <w:ind w:left="4749" w:hanging="360"/>
      </w:pPr>
    </w:lvl>
    <w:lvl w:ilvl="7" w:tplc="04190019">
      <w:start w:val="1"/>
      <w:numFmt w:val="lowerLetter"/>
      <w:lvlText w:val="%8."/>
      <w:lvlJc w:val="left"/>
      <w:pPr>
        <w:ind w:left="5469" w:hanging="360"/>
      </w:pPr>
    </w:lvl>
    <w:lvl w:ilvl="8" w:tplc="0419001B">
      <w:start w:val="1"/>
      <w:numFmt w:val="lowerRoman"/>
      <w:lvlText w:val="%9."/>
      <w:lvlJc w:val="right"/>
      <w:pPr>
        <w:ind w:left="6189" w:hanging="180"/>
      </w:pPr>
    </w:lvl>
  </w:abstractNum>
  <w:num w:numId="1">
    <w:abstractNumId w:val="35"/>
  </w:num>
  <w:num w:numId="2">
    <w:abstractNumId w:val="6"/>
  </w:num>
  <w:num w:numId="3">
    <w:abstractNumId w:val="10"/>
  </w:num>
  <w:num w:numId="4">
    <w:abstractNumId w:val="16"/>
  </w:num>
  <w:num w:numId="5">
    <w:abstractNumId w:val="23"/>
  </w:num>
  <w:num w:numId="6">
    <w:abstractNumId w:val="30"/>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9"/>
  </w:num>
  <w:num w:numId="12">
    <w:abstractNumId w:val="12"/>
  </w:num>
  <w:num w:numId="13">
    <w:abstractNumId w:val="24"/>
  </w:num>
  <w:num w:numId="14">
    <w:abstractNumId w:val="28"/>
  </w:num>
  <w:num w:numId="15">
    <w:abstractNumId w:val="26"/>
  </w:num>
  <w:num w:numId="16">
    <w:abstractNumId w:val="7"/>
  </w:num>
  <w:num w:numId="17">
    <w:abstractNumId w:val="33"/>
  </w:num>
  <w:num w:numId="18">
    <w:abstractNumId w:val="8"/>
  </w:num>
  <w:num w:numId="19">
    <w:abstractNumId w:val="34"/>
  </w:num>
  <w:num w:numId="20">
    <w:abstractNumId w:val="32"/>
  </w:num>
  <w:num w:numId="21">
    <w:abstractNumId w:val="17"/>
  </w:num>
  <w:num w:numId="22">
    <w:abstractNumId w:val="4"/>
  </w:num>
  <w:num w:numId="23">
    <w:abstractNumId w:val="2"/>
  </w:num>
  <w:num w:numId="24">
    <w:abstractNumId w:val="31"/>
  </w:num>
  <w:num w:numId="25">
    <w:abstractNumId w:val="21"/>
  </w:num>
  <w:num w:numId="26">
    <w:abstractNumId w:val="25"/>
  </w:num>
  <w:num w:numId="27">
    <w:abstractNumId w:val="22"/>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num>
  <w:num w:numId="32">
    <w:abstractNumId w:val="11"/>
  </w:num>
  <w:num w:numId="33">
    <w:abstractNumId w:val="15"/>
  </w:num>
  <w:num w:numId="34">
    <w:abstractNumId w:val="13"/>
  </w:num>
  <w:num w:numId="35">
    <w:abstractNumId w:val="0"/>
  </w:num>
  <w:num w:numId="36">
    <w:abstractNumId w:val="29"/>
    <w:lvlOverride w:ilvl="0">
      <w:startOverride w:val="1"/>
    </w:lvlOverride>
    <w:lvlOverride w:ilvl="1"/>
    <w:lvlOverride w:ilvl="2"/>
    <w:lvlOverride w:ilvl="3"/>
    <w:lvlOverride w:ilvl="4"/>
    <w:lvlOverride w:ilvl="5"/>
    <w:lvlOverride w:ilvl="6"/>
    <w:lvlOverride w:ilvl="7"/>
    <w:lvlOverride w:ilvl="8"/>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DFF"/>
    <w:rsid w:val="00017F3F"/>
    <w:rsid w:val="000336B6"/>
    <w:rsid w:val="00033E8B"/>
    <w:rsid w:val="00037479"/>
    <w:rsid w:val="00040C94"/>
    <w:rsid w:val="0005219F"/>
    <w:rsid w:val="00052285"/>
    <w:rsid w:val="00052A92"/>
    <w:rsid w:val="00052FF6"/>
    <w:rsid w:val="000568AD"/>
    <w:rsid w:val="000655E8"/>
    <w:rsid w:val="00072959"/>
    <w:rsid w:val="00072C33"/>
    <w:rsid w:val="00073032"/>
    <w:rsid w:val="0008108D"/>
    <w:rsid w:val="00081D8F"/>
    <w:rsid w:val="00082031"/>
    <w:rsid w:val="00083AF6"/>
    <w:rsid w:val="00086306"/>
    <w:rsid w:val="000907FA"/>
    <w:rsid w:val="000A0CC4"/>
    <w:rsid w:val="000A54B1"/>
    <w:rsid w:val="000A7EBE"/>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D1398"/>
    <w:rsid w:val="001E7E84"/>
    <w:rsid w:val="001F13C9"/>
    <w:rsid w:val="00206C35"/>
    <w:rsid w:val="00207CB1"/>
    <w:rsid w:val="002129F8"/>
    <w:rsid w:val="00220DB9"/>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0B63"/>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1F4C"/>
    <w:rsid w:val="00443B2D"/>
    <w:rsid w:val="00446E50"/>
    <w:rsid w:val="00447A13"/>
    <w:rsid w:val="00450FD2"/>
    <w:rsid w:val="00453C57"/>
    <w:rsid w:val="00454B78"/>
    <w:rsid w:val="00455667"/>
    <w:rsid w:val="00465EF8"/>
    <w:rsid w:val="00467F39"/>
    <w:rsid w:val="00482C05"/>
    <w:rsid w:val="0049417C"/>
    <w:rsid w:val="00495DD3"/>
    <w:rsid w:val="004A175E"/>
    <w:rsid w:val="004A3AAC"/>
    <w:rsid w:val="004A3ED5"/>
    <w:rsid w:val="004A76A5"/>
    <w:rsid w:val="004A79CE"/>
    <w:rsid w:val="004C4E37"/>
    <w:rsid w:val="004D5BB4"/>
    <w:rsid w:val="004D5CD3"/>
    <w:rsid w:val="004F7B8E"/>
    <w:rsid w:val="00500D68"/>
    <w:rsid w:val="00505204"/>
    <w:rsid w:val="00515E92"/>
    <w:rsid w:val="00527C1D"/>
    <w:rsid w:val="00531294"/>
    <w:rsid w:val="0053235E"/>
    <w:rsid w:val="005338B9"/>
    <w:rsid w:val="0053465E"/>
    <w:rsid w:val="00544D50"/>
    <w:rsid w:val="00555B39"/>
    <w:rsid w:val="00557192"/>
    <w:rsid w:val="00565265"/>
    <w:rsid w:val="00567A29"/>
    <w:rsid w:val="005711D0"/>
    <w:rsid w:val="005736A6"/>
    <w:rsid w:val="00574AC2"/>
    <w:rsid w:val="005757CE"/>
    <w:rsid w:val="0058037B"/>
    <w:rsid w:val="00580674"/>
    <w:rsid w:val="00587C62"/>
    <w:rsid w:val="00592715"/>
    <w:rsid w:val="00592F0D"/>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E50A3"/>
    <w:rsid w:val="005F02CB"/>
    <w:rsid w:val="0060307C"/>
    <w:rsid w:val="00606D71"/>
    <w:rsid w:val="00610DE2"/>
    <w:rsid w:val="00614DBD"/>
    <w:rsid w:val="00617164"/>
    <w:rsid w:val="006319B6"/>
    <w:rsid w:val="006332C3"/>
    <w:rsid w:val="00633CC8"/>
    <w:rsid w:val="00635760"/>
    <w:rsid w:val="00637646"/>
    <w:rsid w:val="00640061"/>
    <w:rsid w:val="0064128E"/>
    <w:rsid w:val="006443EA"/>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10F3"/>
    <w:rsid w:val="007F59F1"/>
    <w:rsid w:val="008009B5"/>
    <w:rsid w:val="00824B4B"/>
    <w:rsid w:val="00830AC7"/>
    <w:rsid w:val="008458BE"/>
    <w:rsid w:val="00853DD6"/>
    <w:rsid w:val="008542A7"/>
    <w:rsid w:val="00861304"/>
    <w:rsid w:val="008616CB"/>
    <w:rsid w:val="00862ED1"/>
    <w:rsid w:val="00863C49"/>
    <w:rsid w:val="00865C89"/>
    <w:rsid w:val="00866DBD"/>
    <w:rsid w:val="00867B91"/>
    <w:rsid w:val="0087274B"/>
    <w:rsid w:val="008942D6"/>
    <w:rsid w:val="0089476D"/>
    <w:rsid w:val="008A06DA"/>
    <w:rsid w:val="008A63B8"/>
    <w:rsid w:val="008A7477"/>
    <w:rsid w:val="008A7F3F"/>
    <w:rsid w:val="008C1A27"/>
    <w:rsid w:val="008C20F9"/>
    <w:rsid w:val="008C3FB5"/>
    <w:rsid w:val="008C5808"/>
    <w:rsid w:val="008D04C5"/>
    <w:rsid w:val="008D05E0"/>
    <w:rsid w:val="008D3AAD"/>
    <w:rsid w:val="008D4DE1"/>
    <w:rsid w:val="008E15FC"/>
    <w:rsid w:val="008E6383"/>
    <w:rsid w:val="008F109A"/>
    <w:rsid w:val="008F1C80"/>
    <w:rsid w:val="008F425A"/>
    <w:rsid w:val="00912042"/>
    <w:rsid w:val="009141FF"/>
    <w:rsid w:val="00923C51"/>
    <w:rsid w:val="009359C8"/>
    <w:rsid w:val="009372FF"/>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D569E"/>
    <w:rsid w:val="009E06BB"/>
    <w:rsid w:val="009E6A3E"/>
    <w:rsid w:val="009F6BFB"/>
    <w:rsid w:val="009F771B"/>
    <w:rsid w:val="00A023FD"/>
    <w:rsid w:val="00A0336F"/>
    <w:rsid w:val="00A05A25"/>
    <w:rsid w:val="00A06D41"/>
    <w:rsid w:val="00A14EA1"/>
    <w:rsid w:val="00A15855"/>
    <w:rsid w:val="00A1791F"/>
    <w:rsid w:val="00A17FFD"/>
    <w:rsid w:val="00A204B6"/>
    <w:rsid w:val="00A20E08"/>
    <w:rsid w:val="00A25765"/>
    <w:rsid w:val="00A26D54"/>
    <w:rsid w:val="00A27071"/>
    <w:rsid w:val="00A27158"/>
    <w:rsid w:val="00A27A90"/>
    <w:rsid w:val="00A31C06"/>
    <w:rsid w:val="00A443C4"/>
    <w:rsid w:val="00A44786"/>
    <w:rsid w:val="00A4637A"/>
    <w:rsid w:val="00A51093"/>
    <w:rsid w:val="00A56D25"/>
    <w:rsid w:val="00A57481"/>
    <w:rsid w:val="00A57ADC"/>
    <w:rsid w:val="00A62287"/>
    <w:rsid w:val="00A64485"/>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0BF4"/>
    <w:rsid w:val="00AB2610"/>
    <w:rsid w:val="00AB40AB"/>
    <w:rsid w:val="00AE1348"/>
    <w:rsid w:val="00AF1F8E"/>
    <w:rsid w:val="00B0372A"/>
    <w:rsid w:val="00B07B10"/>
    <w:rsid w:val="00B14B6A"/>
    <w:rsid w:val="00B2409E"/>
    <w:rsid w:val="00B308D0"/>
    <w:rsid w:val="00B35425"/>
    <w:rsid w:val="00B35EC6"/>
    <w:rsid w:val="00B361CC"/>
    <w:rsid w:val="00B368C6"/>
    <w:rsid w:val="00B46786"/>
    <w:rsid w:val="00B47069"/>
    <w:rsid w:val="00B56AEB"/>
    <w:rsid w:val="00B6594E"/>
    <w:rsid w:val="00B679C3"/>
    <w:rsid w:val="00B721ED"/>
    <w:rsid w:val="00B750EF"/>
    <w:rsid w:val="00B76CA1"/>
    <w:rsid w:val="00B92BFD"/>
    <w:rsid w:val="00BA052D"/>
    <w:rsid w:val="00BA14D1"/>
    <w:rsid w:val="00BA3689"/>
    <w:rsid w:val="00BA452F"/>
    <w:rsid w:val="00BD16BE"/>
    <w:rsid w:val="00BD2FD9"/>
    <w:rsid w:val="00BE7DB1"/>
    <w:rsid w:val="00BF0F3C"/>
    <w:rsid w:val="00BF1852"/>
    <w:rsid w:val="00BF57EA"/>
    <w:rsid w:val="00C03EC8"/>
    <w:rsid w:val="00C10C09"/>
    <w:rsid w:val="00C13C50"/>
    <w:rsid w:val="00C1584E"/>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95B52"/>
    <w:rsid w:val="00CB19BC"/>
    <w:rsid w:val="00CB45AF"/>
    <w:rsid w:val="00CB7BDA"/>
    <w:rsid w:val="00CC049E"/>
    <w:rsid w:val="00CC2704"/>
    <w:rsid w:val="00CC44C6"/>
    <w:rsid w:val="00CD11B2"/>
    <w:rsid w:val="00CD31D5"/>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43DA"/>
    <w:rsid w:val="00D454FF"/>
    <w:rsid w:val="00D46519"/>
    <w:rsid w:val="00D47BAC"/>
    <w:rsid w:val="00D6276A"/>
    <w:rsid w:val="00D63649"/>
    <w:rsid w:val="00D65A41"/>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E5088"/>
    <w:rsid w:val="00DF5BFC"/>
    <w:rsid w:val="00E048F5"/>
    <w:rsid w:val="00E06325"/>
    <w:rsid w:val="00E15FB5"/>
    <w:rsid w:val="00E204B2"/>
    <w:rsid w:val="00E21DF4"/>
    <w:rsid w:val="00E22710"/>
    <w:rsid w:val="00E2427F"/>
    <w:rsid w:val="00E2448A"/>
    <w:rsid w:val="00E254B0"/>
    <w:rsid w:val="00E2614D"/>
    <w:rsid w:val="00E32398"/>
    <w:rsid w:val="00E37015"/>
    <w:rsid w:val="00E43F02"/>
    <w:rsid w:val="00E52462"/>
    <w:rsid w:val="00E547C7"/>
    <w:rsid w:val="00E616CB"/>
    <w:rsid w:val="00E73995"/>
    <w:rsid w:val="00E80684"/>
    <w:rsid w:val="00EA188F"/>
    <w:rsid w:val="00EA3392"/>
    <w:rsid w:val="00EA3A95"/>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43572"/>
    <w:rsid w:val="00F460AA"/>
    <w:rsid w:val="00F511B3"/>
    <w:rsid w:val="00F56B47"/>
    <w:rsid w:val="00F6277C"/>
    <w:rsid w:val="00F65FF3"/>
    <w:rsid w:val="00F66A40"/>
    <w:rsid w:val="00F71DB0"/>
    <w:rsid w:val="00F72CC2"/>
    <w:rsid w:val="00F736A8"/>
    <w:rsid w:val="00F81595"/>
    <w:rsid w:val="00F84642"/>
    <w:rsid w:val="00F87695"/>
    <w:rsid w:val="00F90360"/>
    <w:rsid w:val="00F93FA5"/>
    <w:rsid w:val="00FA3537"/>
    <w:rsid w:val="00FA73F3"/>
    <w:rsid w:val="00FB3BA6"/>
    <w:rsid w:val="00FB4669"/>
    <w:rsid w:val="00FC1F1E"/>
    <w:rsid w:val="00FC6A44"/>
    <w:rsid w:val="00FD022D"/>
    <w:rsid w:val="00FD297A"/>
    <w:rsid w:val="00FF1CAB"/>
    <w:rsid w:val="00FF6813"/>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D694"/>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rsid w:val="005338B9"/>
    <w:rPr>
      <w:sz w:val="16"/>
      <w:szCs w:val="16"/>
    </w:rPr>
  </w:style>
  <w:style w:type="paragraph" w:styleId="afff1">
    <w:name w:val="annotation text"/>
    <w:basedOn w:val="a1"/>
    <w:link w:val="afff2"/>
    <w:uiPriority w:val="99"/>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uiPriority w:val="99"/>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rsid w:val="005338B9"/>
    <w:rPr>
      <w:b/>
      <w:bCs/>
    </w:rPr>
  </w:style>
  <w:style w:type="character" w:customStyle="1" w:styleId="afff4">
    <w:name w:val="Тема примечания Знак"/>
    <w:basedOn w:val="afff2"/>
    <w:link w:val="afff3"/>
    <w:uiPriority w:val="99"/>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 w:type="numbering" w:customStyle="1" w:styleId="92">
    <w:name w:val="Нет списка9"/>
    <w:next w:val="a4"/>
    <w:uiPriority w:val="99"/>
    <w:semiHidden/>
    <w:unhideWhenUsed/>
    <w:rsid w:val="00923C51"/>
  </w:style>
  <w:style w:type="paragraph" w:customStyle="1" w:styleId="4f1">
    <w:name w:val="Знак4"/>
    <w:basedOn w:val="a1"/>
    <w:rsid w:val="00923C5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80">
    <w:name w:val="Сетка таблицы28"/>
    <w:basedOn w:val="a3"/>
    <w:next w:val="a7"/>
    <w:uiPriority w:val="59"/>
    <w:rsid w:val="00923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923C51"/>
  </w:style>
  <w:style w:type="table" w:customStyle="1" w:styleId="290">
    <w:name w:val="Сетка таблицы29"/>
    <w:basedOn w:val="a3"/>
    <w:next w:val="a7"/>
    <w:uiPriority w:val="59"/>
    <w:rsid w:val="00923C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rsid w:val="00D65A41"/>
  </w:style>
  <w:style w:type="table" w:customStyle="1" w:styleId="300">
    <w:name w:val="Сетка таблицы30"/>
    <w:basedOn w:val="a3"/>
    <w:next w:val="a7"/>
    <w:uiPriority w:val="39"/>
    <w:rsid w:val="008F1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3"/>
    <w:next w:val="a7"/>
    <w:uiPriority w:val="39"/>
    <w:rsid w:val="008F1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ff8">
    <w:basedOn w:val="a1"/>
    <w:next w:val="af0"/>
    <w:qFormat/>
    <w:rsid w:val="008F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9">
    <w:name w:val="Сноска_"/>
    <w:link w:val="affffffa"/>
    <w:rsid w:val="008F1C80"/>
    <w:rPr>
      <w:sz w:val="13"/>
      <w:szCs w:val="13"/>
      <w:shd w:val="clear" w:color="auto" w:fill="FFFFFF"/>
    </w:rPr>
  </w:style>
  <w:style w:type="paragraph" w:customStyle="1" w:styleId="affffffa">
    <w:name w:val="Сноска"/>
    <w:basedOn w:val="a1"/>
    <w:link w:val="affffff9"/>
    <w:rsid w:val="008F1C80"/>
    <w:pPr>
      <w:widowControl w:val="0"/>
      <w:shd w:val="clear" w:color="auto" w:fill="FFFFFF"/>
      <w:spacing w:after="0" w:line="168" w:lineRule="exact"/>
    </w:pPr>
    <w:rPr>
      <w:sz w:val="13"/>
      <w:szCs w:val="13"/>
    </w:rPr>
  </w:style>
  <w:style w:type="table" w:customStyle="1" w:styleId="330">
    <w:name w:val="Сетка таблицы33"/>
    <w:basedOn w:val="a3"/>
    <w:next w:val="a7"/>
    <w:uiPriority w:val="39"/>
    <w:rsid w:val="00F65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1797658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38253495">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69719648">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46012136">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39061388">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85684301">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07801952">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856382420">
      <w:bodyDiv w:val="1"/>
      <w:marLeft w:val="0"/>
      <w:marRight w:val="0"/>
      <w:marTop w:val="0"/>
      <w:marBottom w:val="0"/>
      <w:divBdr>
        <w:top w:val="none" w:sz="0" w:space="0" w:color="auto"/>
        <w:left w:val="none" w:sz="0" w:space="0" w:color="auto"/>
        <w:bottom w:val="none" w:sz="0" w:space="0" w:color="auto"/>
        <w:right w:val="none" w:sz="0" w:space="0" w:color="auto"/>
      </w:divBdr>
    </w:div>
    <w:div w:id="1886408771">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2608-37D0-4E5C-9D74-DA66EFEF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42</Pages>
  <Words>17941</Words>
  <Characters>102267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334</cp:revision>
  <cp:lastPrinted>2021-03-05T01:49:00Z</cp:lastPrinted>
  <dcterms:created xsi:type="dcterms:W3CDTF">2018-12-28T01:08:00Z</dcterms:created>
  <dcterms:modified xsi:type="dcterms:W3CDTF">2023-12-25T02:10:00Z</dcterms:modified>
</cp:coreProperties>
</file>